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9D7" w:rsidRPr="00B469D7" w:rsidRDefault="00B469D7" w:rsidP="00B469D7">
      <w:pPr>
        <w:spacing w:after="0" w:line="240" w:lineRule="auto"/>
        <w:jc w:val="center"/>
        <w:rPr>
          <w:rFonts w:ascii="Times New Roman" w:hAnsi="Times New Roman"/>
          <w:b/>
          <w:sz w:val="32"/>
          <w:szCs w:val="28"/>
          <w:lang w:val="en-US"/>
          <w14:shadow w14:blurRad="50800" w14:dist="38100" w14:dir="5400000" w14:sx="100000" w14:sy="100000" w14:kx="0" w14:ky="0" w14:algn="t">
            <w14:srgbClr w14:val="000000">
              <w14:alpha w14:val="60000"/>
            </w14:srgbClr>
          </w14:shadow>
        </w:rPr>
      </w:pPr>
      <w:r w:rsidRPr="00B469D7">
        <w:rPr>
          <w:rFonts w:ascii="Times New Roman" w:hAnsi="Times New Roman"/>
          <w:b/>
          <w:sz w:val="32"/>
          <w:szCs w:val="28"/>
          <w14:shadow w14:blurRad="50800" w14:dist="38100" w14:dir="5400000" w14:sx="100000" w14:sy="100000" w14:kx="0" w14:ky="0" w14:algn="t">
            <w14:srgbClr w14:val="000000">
              <w14:alpha w14:val="60000"/>
            </w14:srgbClr>
          </w14:shadow>
        </w:rPr>
        <w:t xml:space="preserve">CHƯƠNG TRÌNH ĐẠI HỘI </w:t>
      </w:r>
      <w:r w:rsidRPr="00B469D7">
        <w:rPr>
          <w:rFonts w:ascii="Times New Roman" w:hAnsi="Times New Roman"/>
          <w:b/>
          <w:sz w:val="32"/>
          <w:szCs w:val="28"/>
          <w:lang w:val="en-US"/>
          <w14:shadow w14:blurRad="50800" w14:dist="38100" w14:dir="5400000" w14:sx="100000" w14:sy="100000" w14:kx="0" w14:ky="0" w14:algn="t">
            <w14:srgbClr w14:val="000000">
              <w14:alpha w14:val="60000"/>
            </w14:srgbClr>
          </w14:shadow>
        </w:rPr>
        <w:t xml:space="preserve">ĐỒNG </w:t>
      </w:r>
      <w:r w:rsidRPr="00B469D7">
        <w:rPr>
          <w:rFonts w:ascii="Times New Roman" w:hAnsi="Times New Roman"/>
          <w:b/>
          <w:sz w:val="32"/>
          <w:szCs w:val="28"/>
          <w14:shadow w14:blurRad="50800" w14:dist="38100" w14:dir="5400000" w14:sx="100000" w14:sy="100000" w14:kx="0" w14:ky="0" w14:algn="t">
            <w14:srgbClr w14:val="000000">
              <w14:alpha w14:val="60000"/>
            </w14:srgbClr>
          </w14:shadow>
        </w:rPr>
        <w:t>CỔ ĐÔNG THƯỜNG NIÊN 201</w:t>
      </w:r>
      <w:r w:rsidRPr="00B469D7">
        <w:rPr>
          <w:rFonts w:ascii="Times New Roman" w:hAnsi="Times New Roman"/>
          <w:b/>
          <w:sz w:val="32"/>
          <w:szCs w:val="28"/>
          <w:lang w:val="en-US"/>
          <w14:shadow w14:blurRad="50800" w14:dist="38100" w14:dir="5400000" w14:sx="100000" w14:sy="100000" w14:kx="0" w14:ky="0" w14:algn="t">
            <w14:srgbClr w14:val="000000">
              <w14:alpha w14:val="60000"/>
            </w14:srgbClr>
          </w14:shadow>
        </w:rPr>
        <w:t>5</w:t>
      </w:r>
    </w:p>
    <w:p w:rsidR="00B469D7" w:rsidRPr="001A0EA7" w:rsidRDefault="00B469D7" w:rsidP="00B469D7">
      <w:pPr>
        <w:spacing w:after="0" w:line="240" w:lineRule="auto"/>
        <w:jc w:val="center"/>
        <w:rPr>
          <w:rFonts w:ascii="Times New Roman" w:hAnsi="Times New Roman"/>
          <w:b/>
          <w:sz w:val="28"/>
          <w:szCs w:val="28"/>
          <w:lang w:val="en-US"/>
        </w:rPr>
      </w:pPr>
      <w:r w:rsidRPr="001A0EA7">
        <w:rPr>
          <w:rFonts w:ascii="Times New Roman" w:hAnsi="Times New Roman"/>
          <w:b/>
          <w:sz w:val="28"/>
          <w:szCs w:val="28"/>
        </w:rPr>
        <w:t>TỔNG CÔNG TY CỔ PHẦN Y TẾ DANAMECO</w:t>
      </w:r>
      <w:r w:rsidRPr="001A0EA7">
        <w:rPr>
          <w:rFonts w:ascii="Times New Roman" w:hAnsi="Times New Roman"/>
          <w:b/>
          <w:sz w:val="28"/>
          <w:szCs w:val="28"/>
          <w:lang w:val="en-US"/>
        </w:rPr>
        <w:t xml:space="preserve"> </w:t>
      </w:r>
    </w:p>
    <w:p w:rsidR="00B63317" w:rsidRDefault="00B469D7" w:rsidP="008101F9">
      <w:pPr>
        <w:spacing w:after="120" w:line="240" w:lineRule="auto"/>
        <w:jc w:val="center"/>
        <w:rPr>
          <w:rFonts w:ascii="Times New Roman" w:hAnsi="Times New Roman"/>
          <w:b/>
          <w:sz w:val="28"/>
          <w:szCs w:val="28"/>
          <w:lang w:val="en-US"/>
        </w:rPr>
      </w:pPr>
      <w:r w:rsidRPr="001A0EA7">
        <w:rPr>
          <w:rFonts w:ascii="Times New Roman" w:hAnsi="Times New Roman"/>
          <w:b/>
          <w:sz w:val="28"/>
          <w:szCs w:val="28"/>
          <w:lang w:val="en-US"/>
        </w:rPr>
        <w:t>(</w:t>
      </w:r>
      <w:r>
        <w:rPr>
          <w:rFonts w:ascii="Times New Roman" w:hAnsi="Times New Roman"/>
          <w:b/>
          <w:sz w:val="28"/>
          <w:szCs w:val="28"/>
          <w:lang w:val="en-US"/>
        </w:rPr>
        <w:t>Ngày</w:t>
      </w:r>
      <w:r w:rsidR="00F936AA">
        <w:rPr>
          <w:rFonts w:ascii="Times New Roman" w:hAnsi="Times New Roman"/>
          <w:b/>
          <w:sz w:val="28"/>
          <w:szCs w:val="28"/>
          <w:lang w:val="en-US"/>
        </w:rPr>
        <w:t xml:space="preserve"> 24</w:t>
      </w:r>
      <w:r w:rsidRPr="001A0EA7">
        <w:rPr>
          <w:rFonts w:ascii="Times New Roman" w:hAnsi="Times New Roman"/>
          <w:b/>
          <w:sz w:val="28"/>
          <w:szCs w:val="28"/>
          <w:lang w:val="en-US"/>
        </w:rPr>
        <w:t>/04/201</w:t>
      </w:r>
      <w:r w:rsidR="0002452A">
        <w:rPr>
          <w:rFonts w:ascii="Times New Roman" w:hAnsi="Times New Roman"/>
          <w:b/>
          <w:sz w:val="28"/>
          <w:szCs w:val="28"/>
          <w:lang w:val="en-US"/>
        </w:rPr>
        <w:t>5</w:t>
      </w:r>
      <w:r w:rsidRPr="001A0EA7">
        <w:rPr>
          <w:rFonts w:ascii="Times New Roman" w:hAnsi="Times New Roman"/>
          <w:b/>
          <w:sz w:val="28"/>
          <w:szCs w:val="28"/>
          <w:lang w:val="en-US"/>
        </w:rPr>
        <w:t>)</w:t>
      </w:r>
    </w:p>
    <w:p w:rsidR="00B63317" w:rsidRDefault="00B63317" w:rsidP="00B469D7">
      <w:pPr>
        <w:spacing w:after="0" w:line="240" w:lineRule="auto"/>
        <w:jc w:val="center"/>
        <w:rPr>
          <w:rFonts w:ascii="Times New Roman" w:hAnsi="Times New Roman"/>
          <w:b/>
          <w:sz w:val="28"/>
          <w:szCs w:val="28"/>
          <w:lang w:val="en-US"/>
        </w:rPr>
      </w:pPr>
    </w:p>
    <w:tbl>
      <w:tblPr>
        <w:tblStyle w:val="TableGrid"/>
        <w:tblW w:w="0" w:type="auto"/>
        <w:tblLayout w:type="fixed"/>
        <w:tblLook w:val="04A0" w:firstRow="1" w:lastRow="0" w:firstColumn="1" w:lastColumn="0" w:noHBand="0" w:noVBand="1"/>
      </w:tblPr>
      <w:tblGrid>
        <w:gridCol w:w="1428"/>
        <w:gridCol w:w="5940"/>
        <w:gridCol w:w="2770"/>
      </w:tblGrid>
      <w:tr w:rsidR="009D130A" w:rsidTr="00D761AB">
        <w:trPr>
          <w:tblHeader/>
        </w:trPr>
        <w:tc>
          <w:tcPr>
            <w:tcW w:w="1428" w:type="dxa"/>
            <w:vAlign w:val="center"/>
          </w:tcPr>
          <w:p w:rsidR="009D130A" w:rsidRPr="00515B90" w:rsidRDefault="009D130A" w:rsidP="00D761AB">
            <w:pPr>
              <w:spacing w:before="60" w:line="288" w:lineRule="auto"/>
              <w:jc w:val="center"/>
              <w:rPr>
                <w:rFonts w:ascii="Times New Roman" w:hAnsi="Times New Roman"/>
                <w:b/>
                <w:sz w:val="26"/>
                <w:szCs w:val="26"/>
                <w:lang w:val="en-US"/>
              </w:rPr>
            </w:pPr>
            <w:r w:rsidRPr="00515B90">
              <w:rPr>
                <w:rFonts w:ascii="Times New Roman" w:hAnsi="Times New Roman"/>
                <w:b/>
                <w:sz w:val="26"/>
                <w:szCs w:val="26"/>
                <w:lang w:val="en-US"/>
              </w:rPr>
              <w:t>THỜI GIAN</w:t>
            </w:r>
          </w:p>
        </w:tc>
        <w:tc>
          <w:tcPr>
            <w:tcW w:w="5940" w:type="dxa"/>
            <w:vAlign w:val="center"/>
          </w:tcPr>
          <w:p w:rsidR="009D130A" w:rsidRPr="003C14EC" w:rsidRDefault="009D130A" w:rsidP="00D761AB">
            <w:pPr>
              <w:widowControl w:val="0"/>
              <w:spacing w:before="60" w:line="288" w:lineRule="auto"/>
              <w:ind w:left="284" w:right="441"/>
              <w:jc w:val="center"/>
              <w:rPr>
                <w:rFonts w:ascii="Times New Roman" w:hAnsi="Times New Roman"/>
                <w:b/>
                <w:sz w:val="26"/>
                <w:szCs w:val="26"/>
                <w:lang w:val="en-US"/>
              </w:rPr>
            </w:pPr>
            <w:r>
              <w:rPr>
                <w:rFonts w:ascii="Times New Roman" w:hAnsi="Times New Roman"/>
                <w:b/>
                <w:sz w:val="26"/>
                <w:szCs w:val="26"/>
                <w:lang w:val="en-US"/>
              </w:rPr>
              <w:t>NỘI DUNG</w:t>
            </w:r>
          </w:p>
        </w:tc>
        <w:tc>
          <w:tcPr>
            <w:tcW w:w="2770" w:type="dxa"/>
            <w:vAlign w:val="center"/>
          </w:tcPr>
          <w:p w:rsidR="009D130A" w:rsidRDefault="009D130A" w:rsidP="00D761AB">
            <w:pPr>
              <w:widowControl w:val="0"/>
              <w:spacing w:before="60" w:line="288" w:lineRule="auto"/>
              <w:ind w:left="284" w:right="441"/>
              <w:jc w:val="center"/>
              <w:rPr>
                <w:rFonts w:ascii="Times New Roman" w:hAnsi="Times New Roman"/>
                <w:b/>
                <w:sz w:val="26"/>
                <w:szCs w:val="26"/>
                <w:lang w:val="en-US"/>
              </w:rPr>
            </w:pPr>
            <w:r>
              <w:rPr>
                <w:rFonts w:ascii="Times New Roman" w:hAnsi="Times New Roman"/>
                <w:b/>
                <w:sz w:val="26"/>
                <w:szCs w:val="26"/>
                <w:lang w:val="en-US"/>
              </w:rPr>
              <w:t>NGƯỜI</w:t>
            </w:r>
          </w:p>
          <w:p w:rsidR="009D130A" w:rsidRPr="003C14EC" w:rsidRDefault="009D130A" w:rsidP="00D761AB">
            <w:pPr>
              <w:widowControl w:val="0"/>
              <w:spacing w:before="60" w:line="288" w:lineRule="auto"/>
              <w:ind w:left="284" w:right="441"/>
              <w:jc w:val="center"/>
              <w:rPr>
                <w:rFonts w:ascii="Times New Roman" w:hAnsi="Times New Roman"/>
                <w:b/>
                <w:sz w:val="26"/>
                <w:szCs w:val="26"/>
                <w:lang w:val="en-US"/>
              </w:rPr>
            </w:pPr>
            <w:r>
              <w:rPr>
                <w:rFonts w:ascii="Times New Roman" w:hAnsi="Times New Roman"/>
                <w:b/>
                <w:sz w:val="26"/>
                <w:szCs w:val="26"/>
                <w:lang w:val="en-US"/>
              </w:rPr>
              <w:t>THỰC HIỆN</w:t>
            </w:r>
          </w:p>
        </w:tc>
      </w:tr>
      <w:tr w:rsidR="00E0332D" w:rsidRPr="00E0332D" w:rsidTr="00D761AB">
        <w:tc>
          <w:tcPr>
            <w:tcW w:w="10138" w:type="dxa"/>
            <w:gridSpan w:val="3"/>
            <w:vAlign w:val="center"/>
          </w:tcPr>
          <w:p w:rsidR="00E0332D" w:rsidRPr="00E0332D" w:rsidRDefault="00E0332D" w:rsidP="00D761AB">
            <w:pPr>
              <w:pStyle w:val="ListParagraph"/>
              <w:numPr>
                <w:ilvl w:val="0"/>
                <w:numId w:val="3"/>
              </w:numPr>
              <w:spacing w:before="60" w:line="288" w:lineRule="auto"/>
              <w:rPr>
                <w:sz w:val="26"/>
                <w:szCs w:val="26"/>
                <w:lang w:val="en-US"/>
              </w:rPr>
            </w:pPr>
            <w:r w:rsidRPr="00E0332D">
              <w:rPr>
                <w:rFonts w:ascii="Times New Roman" w:hAnsi="Times New Roman"/>
                <w:b/>
                <w:sz w:val="26"/>
                <w:szCs w:val="26"/>
                <w:lang w:val="en-US"/>
              </w:rPr>
              <w:t>Đón tiếp - Văn nghệ:</w:t>
            </w:r>
          </w:p>
        </w:tc>
      </w:tr>
      <w:tr w:rsidR="00A9005B" w:rsidTr="00D761AB">
        <w:tc>
          <w:tcPr>
            <w:tcW w:w="1428" w:type="dxa"/>
            <w:vMerge w:val="restart"/>
            <w:vAlign w:val="center"/>
          </w:tcPr>
          <w:p w:rsidR="00A9005B" w:rsidRPr="00CB183A" w:rsidRDefault="00A9005B" w:rsidP="00D761AB">
            <w:pPr>
              <w:spacing w:before="60" w:line="288" w:lineRule="auto"/>
              <w:jc w:val="center"/>
              <w:rPr>
                <w:rFonts w:ascii="Times New Roman" w:hAnsi="Times New Roman"/>
                <w:sz w:val="26"/>
                <w:szCs w:val="26"/>
                <w:lang w:val="en-US"/>
              </w:rPr>
            </w:pPr>
            <w:r>
              <w:rPr>
                <w:rFonts w:ascii="Times New Roman" w:hAnsi="Times New Roman"/>
                <w:sz w:val="26"/>
                <w:szCs w:val="26"/>
                <w:lang w:val="en-US"/>
              </w:rPr>
              <w:t>8</w:t>
            </w:r>
            <w:r w:rsidRPr="00882308">
              <w:rPr>
                <w:rFonts w:ascii="Times New Roman" w:hAnsi="Times New Roman"/>
                <w:sz w:val="26"/>
                <w:szCs w:val="26"/>
              </w:rPr>
              <w:t>h</w:t>
            </w:r>
            <w:r>
              <w:rPr>
                <w:rFonts w:ascii="Times New Roman" w:hAnsi="Times New Roman"/>
                <w:sz w:val="26"/>
                <w:szCs w:val="26"/>
                <w:lang w:val="en-US"/>
              </w:rPr>
              <w:t>0</w:t>
            </w:r>
            <w:r w:rsidRPr="00882308">
              <w:rPr>
                <w:rFonts w:ascii="Times New Roman" w:hAnsi="Times New Roman"/>
                <w:sz w:val="26"/>
                <w:szCs w:val="26"/>
              </w:rPr>
              <w:t>0</w:t>
            </w:r>
          </w:p>
        </w:tc>
        <w:tc>
          <w:tcPr>
            <w:tcW w:w="5940" w:type="dxa"/>
            <w:vAlign w:val="center"/>
          </w:tcPr>
          <w:p w:rsidR="00A9005B" w:rsidRPr="00CB183A" w:rsidRDefault="00A9005B" w:rsidP="00C905AB">
            <w:pPr>
              <w:pStyle w:val="ListParagraph"/>
              <w:widowControl w:val="0"/>
              <w:numPr>
                <w:ilvl w:val="0"/>
                <w:numId w:val="4"/>
              </w:numPr>
              <w:spacing w:before="60" w:after="40" w:line="288" w:lineRule="auto"/>
              <w:ind w:left="510" w:right="176" w:hanging="340"/>
              <w:jc w:val="both"/>
              <w:rPr>
                <w:rFonts w:ascii="Times New Roman" w:hAnsi="Times New Roman"/>
                <w:sz w:val="26"/>
                <w:szCs w:val="26"/>
                <w:lang w:val="en-US"/>
              </w:rPr>
            </w:pPr>
            <w:r w:rsidRPr="00CB183A">
              <w:rPr>
                <w:rFonts w:ascii="Times New Roman" w:hAnsi="Times New Roman"/>
                <w:sz w:val="26"/>
                <w:szCs w:val="26"/>
                <w:lang w:val="en-US"/>
              </w:rPr>
              <w:t>Thủ tục Đăng ký và kiểm tra tư cách Cổ đông</w:t>
            </w:r>
          </w:p>
        </w:tc>
        <w:tc>
          <w:tcPr>
            <w:tcW w:w="2770" w:type="dxa"/>
            <w:vAlign w:val="center"/>
          </w:tcPr>
          <w:p w:rsidR="00A9005B" w:rsidRDefault="00A9005B" w:rsidP="00D761AB">
            <w:pPr>
              <w:widowControl w:val="0"/>
              <w:spacing w:before="60" w:after="40" w:line="288" w:lineRule="auto"/>
              <w:jc w:val="center"/>
              <w:rPr>
                <w:lang w:val="en-US"/>
              </w:rPr>
            </w:pPr>
            <w:r>
              <w:rPr>
                <w:rFonts w:ascii="Times New Roman" w:hAnsi="Times New Roman"/>
                <w:sz w:val="26"/>
                <w:szCs w:val="26"/>
                <w:lang w:val="en-US"/>
              </w:rPr>
              <w:t>Tổ Kiểm tra tư cách CĐ</w:t>
            </w:r>
          </w:p>
        </w:tc>
      </w:tr>
      <w:tr w:rsidR="00A9005B" w:rsidTr="00D761AB">
        <w:tc>
          <w:tcPr>
            <w:tcW w:w="1428" w:type="dxa"/>
            <w:vMerge/>
            <w:vAlign w:val="center"/>
          </w:tcPr>
          <w:p w:rsidR="00A9005B" w:rsidRDefault="00A9005B" w:rsidP="00D761AB">
            <w:pPr>
              <w:spacing w:before="60" w:line="288" w:lineRule="auto"/>
              <w:jc w:val="center"/>
              <w:rPr>
                <w:rFonts w:ascii="Times New Roman" w:hAnsi="Times New Roman"/>
                <w:sz w:val="26"/>
                <w:szCs w:val="26"/>
                <w:lang w:val="en-US"/>
              </w:rPr>
            </w:pPr>
          </w:p>
        </w:tc>
        <w:tc>
          <w:tcPr>
            <w:tcW w:w="5940" w:type="dxa"/>
            <w:vAlign w:val="center"/>
          </w:tcPr>
          <w:p w:rsidR="00A9005B" w:rsidRPr="00CB183A" w:rsidRDefault="00A9005B" w:rsidP="00C905AB">
            <w:pPr>
              <w:pStyle w:val="ListParagraph"/>
              <w:widowControl w:val="0"/>
              <w:numPr>
                <w:ilvl w:val="0"/>
                <w:numId w:val="4"/>
              </w:numPr>
              <w:spacing w:before="60" w:after="40" w:line="288" w:lineRule="auto"/>
              <w:ind w:left="510" w:right="176" w:hanging="340"/>
              <w:jc w:val="both"/>
              <w:rPr>
                <w:rFonts w:ascii="Times New Roman" w:hAnsi="Times New Roman"/>
                <w:sz w:val="26"/>
                <w:szCs w:val="26"/>
                <w:lang w:val="en-US"/>
              </w:rPr>
            </w:pPr>
            <w:r w:rsidRPr="00515B90">
              <w:rPr>
                <w:rFonts w:ascii="Times New Roman" w:hAnsi="Times New Roman"/>
                <w:sz w:val="26"/>
                <w:szCs w:val="26"/>
                <w:lang w:val="en-US"/>
              </w:rPr>
              <w:t xml:space="preserve">Phát tài liệu Đại hội, </w:t>
            </w:r>
            <w:r w:rsidRPr="00CB183A">
              <w:rPr>
                <w:rFonts w:ascii="Times New Roman" w:hAnsi="Times New Roman"/>
                <w:sz w:val="26"/>
                <w:szCs w:val="26"/>
                <w:lang w:val="en-US"/>
              </w:rPr>
              <w:t>P</w:t>
            </w:r>
            <w:r w:rsidRPr="00515B90">
              <w:rPr>
                <w:rFonts w:ascii="Times New Roman" w:hAnsi="Times New Roman"/>
                <w:sz w:val="26"/>
                <w:szCs w:val="26"/>
                <w:lang w:val="en-US"/>
              </w:rPr>
              <w:t>hiếu biểu quyế</w:t>
            </w:r>
            <w:r w:rsidRPr="00CB183A">
              <w:rPr>
                <w:rFonts w:ascii="Times New Roman" w:hAnsi="Times New Roman"/>
                <w:sz w:val="26"/>
                <w:szCs w:val="26"/>
                <w:lang w:val="en-US"/>
              </w:rPr>
              <w:t>t, Phiếu bầu cử</w:t>
            </w:r>
          </w:p>
        </w:tc>
        <w:tc>
          <w:tcPr>
            <w:tcW w:w="2770" w:type="dxa"/>
            <w:vAlign w:val="center"/>
          </w:tcPr>
          <w:p w:rsidR="00A9005B" w:rsidRDefault="00A9005B" w:rsidP="00D761AB">
            <w:pPr>
              <w:widowControl w:val="0"/>
              <w:spacing w:before="60" w:after="40" w:line="288" w:lineRule="auto"/>
              <w:jc w:val="center"/>
              <w:rPr>
                <w:rFonts w:ascii="Times New Roman" w:hAnsi="Times New Roman"/>
                <w:sz w:val="26"/>
                <w:szCs w:val="26"/>
                <w:lang w:val="en-US"/>
              </w:rPr>
            </w:pPr>
            <w:r>
              <w:rPr>
                <w:rFonts w:ascii="Times New Roman" w:hAnsi="Times New Roman"/>
                <w:sz w:val="26"/>
                <w:szCs w:val="26"/>
                <w:lang w:val="en-US"/>
              </w:rPr>
              <w:t>Tổ Khánh tiết</w:t>
            </w:r>
          </w:p>
        </w:tc>
      </w:tr>
      <w:tr w:rsidR="00B63317" w:rsidTr="00D761AB">
        <w:tc>
          <w:tcPr>
            <w:tcW w:w="1428" w:type="dxa"/>
            <w:vAlign w:val="center"/>
          </w:tcPr>
          <w:p w:rsidR="00B63317" w:rsidRDefault="00515B90" w:rsidP="00D761AB">
            <w:pPr>
              <w:spacing w:before="60" w:line="288" w:lineRule="auto"/>
              <w:jc w:val="center"/>
              <w:rPr>
                <w:lang w:val="en-US"/>
              </w:rPr>
            </w:pPr>
            <w:r>
              <w:rPr>
                <w:rFonts w:ascii="Times New Roman" w:hAnsi="Times New Roman"/>
                <w:sz w:val="26"/>
                <w:szCs w:val="26"/>
                <w:lang w:val="en-US"/>
              </w:rPr>
              <w:t>8h30</w:t>
            </w:r>
          </w:p>
        </w:tc>
        <w:tc>
          <w:tcPr>
            <w:tcW w:w="5940" w:type="dxa"/>
            <w:vAlign w:val="center"/>
          </w:tcPr>
          <w:p w:rsidR="00B63317" w:rsidRDefault="00515B90" w:rsidP="00C905AB">
            <w:pPr>
              <w:pStyle w:val="ListParagraph"/>
              <w:numPr>
                <w:ilvl w:val="0"/>
                <w:numId w:val="4"/>
              </w:numPr>
              <w:spacing w:before="60" w:line="288" w:lineRule="auto"/>
              <w:ind w:left="510" w:hanging="340"/>
              <w:jc w:val="both"/>
              <w:rPr>
                <w:lang w:val="en-US"/>
              </w:rPr>
            </w:pPr>
            <w:r w:rsidRPr="00515B90">
              <w:rPr>
                <w:rFonts w:ascii="Times New Roman" w:hAnsi="Times New Roman"/>
                <w:sz w:val="26"/>
                <w:szCs w:val="26"/>
              </w:rPr>
              <w:t>Chương trình Văn nghệ chào mừng Đại hội</w:t>
            </w:r>
          </w:p>
        </w:tc>
        <w:tc>
          <w:tcPr>
            <w:tcW w:w="2770" w:type="dxa"/>
            <w:vAlign w:val="center"/>
          </w:tcPr>
          <w:p w:rsidR="00B63317" w:rsidRDefault="00515B90" w:rsidP="00D761AB">
            <w:pPr>
              <w:spacing w:before="60" w:line="288" w:lineRule="auto"/>
              <w:jc w:val="center"/>
              <w:rPr>
                <w:lang w:val="en-US"/>
              </w:rPr>
            </w:pPr>
            <w:r>
              <w:rPr>
                <w:rFonts w:ascii="Times New Roman" w:hAnsi="Times New Roman"/>
                <w:sz w:val="26"/>
                <w:szCs w:val="26"/>
                <w:lang w:val="en-US"/>
              </w:rPr>
              <w:t>Tổ Văn nghệ</w:t>
            </w:r>
          </w:p>
        </w:tc>
      </w:tr>
      <w:tr w:rsidR="00515B90" w:rsidTr="00D761AB">
        <w:tc>
          <w:tcPr>
            <w:tcW w:w="10138" w:type="dxa"/>
            <w:gridSpan w:val="3"/>
            <w:vAlign w:val="center"/>
          </w:tcPr>
          <w:p w:rsidR="00515B90" w:rsidRDefault="00515B90" w:rsidP="00D761AB">
            <w:pPr>
              <w:pStyle w:val="ListParagraph"/>
              <w:numPr>
                <w:ilvl w:val="0"/>
                <w:numId w:val="3"/>
              </w:numPr>
              <w:spacing w:before="60" w:line="288" w:lineRule="auto"/>
              <w:rPr>
                <w:lang w:val="en-US"/>
              </w:rPr>
            </w:pPr>
            <w:r w:rsidRPr="00BA7BE1">
              <w:rPr>
                <w:rFonts w:ascii="Times New Roman" w:hAnsi="Times New Roman"/>
                <w:b/>
                <w:sz w:val="26"/>
                <w:szCs w:val="26"/>
                <w:lang w:val="en-US"/>
              </w:rPr>
              <w:t>Khai mạc:</w:t>
            </w:r>
          </w:p>
        </w:tc>
      </w:tr>
      <w:tr w:rsidR="00A9005B" w:rsidTr="00D761AB">
        <w:tc>
          <w:tcPr>
            <w:tcW w:w="1428" w:type="dxa"/>
            <w:vMerge w:val="restart"/>
            <w:vAlign w:val="center"/>
          </w:tcPr>
          <w:p w:rsidR="00A9005B" w:rsidRDefault="00A9005B" w:rsidP="00D761AB">
            <w:pPr>
              <w:spacing w:before="60" w:line="288" w:lineRule="auto"/>
              <w:jc w:val="center"/>
              <w:rPr>
                <w:rFonts w:ascii="Times New Roman" w:hAnsi="Times New Roman"/>
                <w:sz w:val="26"/>
                <w:szCs w:val="26"/>
                <w:lang w:val="en-US"/>
              </w:rPr>
            </w:pPr>
            <w:r>
              <w:rPr>
                <w:rFonts w:ascii="Times New Roman" w:hAnsi="Times New Roman"/>
                <w:sz w:val="26"/>
                <w:szCs w:val="26"/>
                <w:lang w:val="en-US"/>
              </w:rPr>
              <w:t>9</w:t>
            </w:r>
            <w:r w:rsidRPr="00A9005B">
              <w:rPr>
                <w:rFonts w:ascii="Times New Roman" w:hAnsi="Times New Roman"/>
                <w:sz w:val="26"/>
                <w:szCs w:val="26"/>
                <w:lang w:val="en-US"/>
              </w:rPr>
              <w:t>h</w:t>
            </w:r>
            <w:r>
              <w:rPr>
                <w:rFonts w:ascii="Times New Roman" w:hAnsi="Times New Roman"/>
                <w:sz w:val="26"/>
                <w:szCs w:val="26"/>
                <w:lang w:val="en-US"/>
              </w:rPr>
              <w:t>00</w:t>
            </w:r>
          </w:p>
          <w:p w:rsidR="00A9005B" w:rsidRDefault="00A9005B" w:rsidP="00D761AB">
            <w:pPr>
              <w:spacing w:before="60" w:line="288" w:lineRule="auto"/>
              <w:jc w:val="center"/>
              <w:rPr>
                <w:rFonts w:ascii="Times New Roman" w:hAnsi="Times New Roman"/>
                <w:sz w:val="26"/>
                <w:szCs w:val="26"/>
                <w:lang w:val="en-US"/>
              </w:rPr>
            </w:pPr>
            <w:r>
              <w:rPr>
                <w:rFonts w:ascii="Times New Roman" w:hAnsi="Times New Roman"/>
                <w:sz w:val="26"/>
                <w:szCs w:val="26"/>
                <w:lang w:val="en-US"/>
              </w:rPr>
              <w:t>-</w:t>
            </w:r>
          </w:p>
          <w:p w:rsidR="00A9005B" w:rsidRPr="00515B90" w:rsidRDefault="00A9005B" w:rsidP="00D761AB">
            <w:pPr>
              <w:spacing w:before="60" w:line="288" w:lineRule="auto"/>
              <w:jc w:val="center"/>
              <w:rPr>
                <w:rFonts w:ascii="Times New Roman" w:hAnsi="Times New Roman"/>
                <w:sz w:val="26"/>
                <w:szCs w:val="26"/>
              </w:rPr>
            </w:pPr>
            <w:r>
              <w:rPr>
                <w:rFonts w:ascii="Times New Roman" w:hAnsi="Times New Roman"/>
                <w:sz w:val="26"/>
                <w:szCs w:val="26"/>
                <w:lang w:val="en-US"/>
              </w:rPr>
              <w:t>9h45</w:t>
            </w:r>
          </w:p>
        </w:tc>
        <w:tc>
          <w:tcPr>
            <w:tcW w:w="5940" w:type="dxa"/>
            <w:vAlign w:val="center"/>
          </w:tcPr>
          <w:p w:rsidR="00A9005B" w:rsidRPr="00515B90" w:rsidRDefault="00A9005B" w:rsidP="00C905AB">
            <w:pPr>
              <w:pStyle w:val="ListParagraph"/>
              <w:numPr>
                <w:ilvl w:val="0"/>
                <w:numId w:val="4"/>
              </w:numPr>
              <w:spacing w:before="60" w:line="288" w:lineRule="auto"/>
              <w:ind w:left="510" w:hanging="340"/>
              <w:jc w:val="both"/>
              <w:rPr>
                <w:rFonts w:ascii="Times New Roman" w:hAnsi="Times New Roman"/>
                <w:sz w:val="26"/>
                <w:szCs w:val="26"/>
              </w:rPr>
            </w:pPr>
            <w:r w:rsidRPr="00882308">
              <w:rPr>
                <w:rFonts w:ascii="Times New Roman" w:hAnsi="Times New Roman"/>
                <w:sz w:val="26"/>
                <w:szCs w:val="26"/>
              </w:rPr>
              <w:t xml:space="preserve">Tuyên bố lý do </w:t>
            </w:r>
            <w:r w:rsidRPr="00515B90">
              <w:rPr>
                <w:rFonts w:ascii="Times New Roman" w:hAnsi="Times New Roman"/>
                <w:sz w:val="26"/>
                <w:szCs w:val="26"/>
              </w:rPr>
              <w:t>- Giới thiệu Đại biểu</w:t>
            </w:r>
          </w:p>
        </w:tc>
        <w:tc>
          <w:tcPr>
            <w:tcW w:w="2770" w:type="dxa"/>
            <w:vAlign w:val="center"/>
          </w:tcPr>
          <w:p w:rsidR="00A9005B" w:rsidRDefault="00A9005B" w:rsidP="00D761AB">
            <w:pPr>
              <w:widowControl w:val="0"/>
              <w:spacing w:before="60" w:after="40" w:line="288" w:lineRule="auto"/>
              <w:ind w:left="33" w:right="34"/>
              <w:jc w:val="center"/>
              <w:rPr>
                <w:rFonts w:ascii="Times New Roman" w:hAnsi="Times New Roman"/>
                <w:sz w:val="26"/>
                <w:szCs w:val="26"/>
                <w:lang w:val="en-US"/>
              </w:rPr>
            </w:pPr>
            <w:r>
              <w:rPr>
                <w:rFonts w:ascii="Times New Roman" w:hAnsi="Times New Roman"/>
                <w:sz w:val="26"/>
                <w:szCs w:val="26"/>
                <w:lang w:val="en-US"/>
              </w:rPr>
              <w:t>Ông Nguyễn Văn Hoa</w:t>
            </w:r>
          </w:p>
          <w:p w:rsidR="00A9005B" w:rsidRDefault="00A9005B" w:rsidP="00AA1FF6">
            <w:pPr>
              <w:spacing w:before="60" w:line="288" w:lineRule="auto"/>
              <w:jc w:val="center"/>
              <w:rPr>
                <w:lang w:val="en-US"/>
              </w:rPr>
            </w:pPr>
            <w:r>
              <w:rPr>
                <w:rFonts w:ascii="Times New Roman" w:hAnsi="Times New Roman"/>
                <w:sz w:val="26"/>
                <w:szCs w:val="26"/>
                <w:lang w:val="en-US"/>
              </w:rPr>
              <w:t>G</w:t>
            </w:r>
            <w:r w:rsidR="00AA1FF6">
              <w:rPr>
                <w:rFonts w:ascii="Times New Roman" w:hAnsi="Times New Roman"/>
                <w:sz w:val="26"/>
                <w:szCs w:val="26"/>
                <w:lang w:val="en-US"/>
              </w:rPr>
              <w:t xml:space="preserve">iám đốc </w:t>
            </w:r>
            <w:r>
              <w:rPr>
                <w:rFonts w:ascii="Times New Roman" w:hAnsi="Times New Roman"/>
                <w:sz w:val="26"/>
                <w:szCs w:val="26"/>
                <w:lang w:val="en-US"/>
              </w:rPr>
              <w:t>TCHC</w:t>
            </w:r>
          </w:p>
        </w:tc>
      </w:tr>
      <w:tr w:rsidR="00A9005B" w:rsidTr="00D761AB">
        <w:tc>
          <w:tcPr>
            <w:tcW w:w="1428" w:type="dxa"/>
            <w:vMerge/>
            <w:vAlign w:val="center"/>
          </w:tcPr>
          <w:p w:rsidR="00A9005B" w:rsidRDefault="00A9005B" w:rsidP="00D761AB">
            <w:pPr>
              <w:spacing w:before="60" w:line="288" w:lineRule="auto"/>
              <w:jc w:val="center"/>
              <w:rPr>
                <w:lang w:val="en-US"/>
              </w:rPr>
            </w:pPr>
          </w:p>
        </w:tc>
        <w:tc>
          <w:tcPr>
            <w:tcW w:w="5940" w:type="dxa"/>
            <w:vAlign w:val="center"/>
          </w:tcPr>
          <w:p w:rsidR="00A9005B" w:rsidRDefault="00A9005B" w:rsidP="00C905AB">
            <w:pPr>
              <w:pStyle w:val="ListParagraph"/>
              <w:numPr>
                <w:ilvl w:val="0"/>
                <w:numId w:val="4"/>
              </w:numPr>
              <w:spacing w:before="60" w:line="288" w:lineRule="auto"/>
              <w:ind w:left="510" w:hanging="340"/>
              <w:jc w:val="both"/>
              <w:rPr>
                <w:lang w:val="en-US"/>
              </w:rPr>
            </w:pPr>
            <w:r w:rsidRPr="006065CC">
              <w:rPr>
                <w:rFonts w:ascii="Times New Roman" w:hAnsi="Times New Roman"/>
                <w:sz w:val="26"/>
                <w:szCs w:val="26"/>
              </w:rPr>
              <w:t>Báo cáo K</w:t>
            </w:r>
            <w:r w:rsidRPr="00882308">
              <w:rPr>
                <w:rFonts w:ascii="Times New Roman" w:hAnsi="Times New Roman"/>
                <w:sz w:val="26"/>
                <w:szCs w:val="26"/>
              </w:rPr>
              <w:t>ết quả kiểm tra tư cách đại biểu và</w:t>
            </w:r>
            <w:r>
              <w:rPr>
                <w:rFonts w:ascii="Times New Roman" w:hAnsi="Times New Roman"/>
                <w:sz w:val="26"/>
                <w:szCs w:val="26"/>
              </w:rPr>
              <w:t xml:space="preserve"> </w:t>
            </w:r>
            <w:r w:rsidRPr="00882308">
              <w:rPr>
                <w:rFonts w:ascii="Times New Roman" w:hAnsi="Times New Roman"/>
                <w:sz w:val="26"/>
                <w:szCs w:val="26"/>
              </w:rPr>
              <w:t>tuyên bố Đạ</w:t>
            </w:r>
            <w:r>
              <w:rPr>
                <w:rFonts w:ascii="Times New Roman" w:hAnsi="Times New Roman"/>
                <w:sz w:val="26"/>
                <w:szCs w:val="26"/>
              </w:rPr>
              <w:t xml:space="preserve">i </w:t>
            </w:r>
            <w:r w:rsidRPr="00882308">
              <w:rPr>
                <w:rFonts w:ascii="Times New Roman" w:hAnsi="Times New Roman"/>
                <w:sz w:val="26"/>
                <w:szCs w:val="26"/>
              </w:rPr>
              <w:t>hội đủ điều kiện tiến hành</w:t>
            </w:r>
            <w:r w:rsidRPr="006065CC">
              <w:rPr>
                <w:rFonts w:ascii="Times New Roman" w:hAnsi="Times New Roman"/>
                <w:sz w:val="26"/>
                <w:szCs w:val="26"/>
              </w:rPr>
              <w:t>.</w:t>
            </w:r>
          </w:p>
        </w:tc>
        <w:tc>
          <w:tcPr>
            <w:tcW w:w="2770" w:type="dxa"/>
            <w:vAlign w:val="center"/>
          </w:tcPr>
          <w:p w:rsidR="00A9005B" w:rsidRDefault="00A9005B" w:rsidP="00D761AB">
            <w:pPr>
              <w:widowControl w:val="0"/>
              <w:spacing w:before="60" w:after="40" w:line="288" w:lineRule="auto"/>
              <w:jc w:val="center"/>
              <w:rPr>
                <w:rFonts w:ascii="Times New Roman" w:hAnsi="Times New Roman"/>
                <w:sz w:val="26"/>
                <w:szCs w:val="26"/>
                <w:lang w:val="en-US"/>
              </w:rPr>
            </w:pPr>
            <w:r>
              <w:rPr>
                <w:rFonts w:ascii="Times New Roman" w:hAnsi="Times New Roman"/>
                <w:sz w:val="26"/>
                <w:szCs w:val="26"/>
                <w:lang w:val="en-US"/>
              </w:rPr>
              <w:t>Ông Ngô Quang Hùng</w:t>
            </w:r>
          </w:p>
          <w:p w:rsidR="00A9005B" w:rsidRDefault="00A9005B" w:rsidP="00D761AB">
            <w:pPr>
              <w:spacing w:before="60" w:line="288" w:lineRule="auto"/>
              <w:jc w:val="center"/>
              <w:rPr>
                <w:lang w:val="en-US"/>
              </w:rPr>
            </w:pPr>
            <w:r>
              <w:rPr>
                <w:rFonts w:ascii="Times New Roman" w:hAnsi="Times New Roman"/>
                <w:sz w:val="26"/>
                <w:szCs w:val="26"/>
                <w:lang w:val="en-US"/>
              </w:rPr>
              <w:t>Ban kiểm soát</w:t>
            </w:r>
          </w:p>
        </w:tc>
      </w:tr>
      <w:tr w:rsidR="00A9005B" w:rsidTr="00D761AB">
        <w:tc>
          <w:tcPr>
            <w:tcW w:w="1428" w:type="dxa"/>
            <w:vMerge/>
            <w:vAlign w:val="center"/>
          </w:tcPr>
          <w:p w:rsidR="00A9005B" w:rsidRDefault="00A9005B" w:rsidP="00D761AB">
            <w:pPr>
              <w:spacing w:before="60" w:line="288" w:lineRule="auto"/>
              <w:jc w:val="center"/>
              <w:rPr>
                <w:lang w:val="en-US"/>
              </w:rPr>
            </w:pPr>
          </w:p>
        </w:tc>
        <w:tc>
          <w:tcPr>
            <w:tcW w:w="5940" w:type="dxa"/>
            <w:vAlign w:val="center"/>
          </w:tcPr>
          <w:p w:rsidR="00A9005B" w:rsidRPr="006065CC" w:rsidRDefault="00A9005B" w:rsidP="00C905AB">
            <w:pPr>
              <w:pStyle w:val="ListParagraph"/>
              <w:numPr>
                <w:ilvl w:val="0"/>
                <w:numId w:val="4"/>
              </w:numPr>
              <w:spacing w:before="60" w:line="288" w:lineRule="auto"/>
              <w:ind w:left="510" w:hanging="340"/>
              <w:jc w:val="both"/>
              <w:rPr>
                <w:rFonts w:ascii="Times New Roman" w:hAnsi="Times New Roman"/>
                <w:sz w:val="26"/>
                <w:szCs w:val="26"/>
              </w:rPr>
            </w:pPr>
            <w:r w:rsidRPr="006065CC">
              <w:rPr>
                <w:rFonts w:ascii="Times New Roman" w:hAnsi="Times New Roman"/>
                <w:sz w:val="26"/>
                <w:szCs w:val="26"/>
              </w:rPr>
              <w:t xml:space="preserve">Mời Bà Phạm Thị Minh Trang, Chủ tịch HĐQT lên điều hành Đại hội </w:t>
            </w:r>
            <w:r w:rsidRPr="006065CC">
              <w:rPr>
                <w:rFonts w:ascii="Times New Roman" w:hAnsi="Times New Roman"/>
                <w:b/>
                <w:i/>
                <w:sz w:val="26"/>
                <w:szCs w:val="26"/>
              </w:rPr>
              <w:t>(chủ tọa)</w:t>
            </w:r>
            <w:r w:rsidRPr="006065CC">
              <w:rPr>
                <w:rFonts w:ascii="Times New Roman" w:hAnsi="Times New Roman"/>
                <w:sz w:val="26"/>
                <w:szCs w:val="26"/>
              </w:rPr>
              <w:t>.</w:t>
            </w:r>
          </w:p>
        </w:tc>
        <w:tc>
          <w:tcPr>
            <w:tcW w:w="2770" w:type="dxa"/>
            <w:vAlign w:val="center"/>
          </w:tcPr>
          <w:p w:rsidR="00A9005B" w:rsidRDefault="00A9005B" w:rsidP="00D761AB">
            <w:pPr>
              <w:widowControl w:val="0"/>
              <w:spacing w:before="60" w:after="40" w:line="288" w:lineRule="auto"/>
              <w:jc w:val="center"/>
              <w:rPr>
                <w:rFonts w:ascii="Times New Roman" w:hAnsi="Times New Roman"/>
                <w:sz w:val="26"/>
                <w:szCs w:val="26"/>
                <w:lang w:val="en-US"/>
              </w:rPr>
            </w:pPr>
            <w:r>
              <w:rPr>
                <w:rFonts w:ascii="Times New Roman" w:hAnsi="Times New Roman"/>
                <w:sz w:val="26"/>
                <w:szCs w:val="26"/>
                <w:lang w:val="en-US"/>
              </w:rPr>
              <w:t>Ông Ngô Quang Hùng</w:t>
            </w:r>
          </w:p>
          <w:p w:rsidR="00A9005B" w:rsidRDefault="00A9005B" w:rsidP="00D761AB">
            <w:pPr>
              <w:spacing w:before="60" w:line="288" w:lineRule="auto"/>
              <w:jc w:val="center"/>
              <w:rPr>
                <w:lang w:val="en-US"/>
              </w:rPr>
            </w:pPr>
            <w:r>
              <w:rPr>
                <w:rFonts w:ascii="Times New Roman" w:hAnsi="Times New Roman"/>
                <w:sz w:val="26"/>
                <w:szCs w:val="26"/>
                <w:lang w:val="en-US"/>
              </w:rPr>
              <w:t>Ban kiểm soát</w:t>
            </w:r>
          </w:p>
        </w:tc>
      </w:tr>
      <w:tr w:rsidR="00A9005B" w:rsidTr="00D761AB">
        <w:tc>
          <w:tcPr>
            <w:tcW w:w="1428" w:type="dxa"/>
            <w:vMerge/>
            <w:vAlign w:val="center"/>
          </w:tcPr>
          <w:p w:rsidR="00A9005B" w:rsidRDefault="00A9005B" w:rsidP="00D761AB">
            <w:pPr>
              <w:spacing w:before="60" w:line="288" w:lineRule="auto"/>
              <w:jc w:val="center"/>
              <w:rPr>
                <w:lang w:val="en-US"/>
              </w:rPr>
            </w:pPr>
          </w:p>
        </w:tc>
        <w:tc>
          <w:tcPr>
            <w:tcW w:w="5940" w:type="dxa"/>
            <w:vAlign w:val="center"/>
          </w:tcPr>
          <w:p w:rsidR="00A9005B" w:rsidRPr="00E01B4E" w:rsidRDefault="00A9005B" w:rsidP="00C905AB">
            <w:pPr>
              <w:pStyle w:val="ListParagraph"/>
              <w:numPr>
                <w:ilvl w:val="0"/>
                <w:numId w:val="4"/>
              </w:numPr>
              <w:spacing w:before="60" w:line="288" w:lineRule="auto"/>
              <w:ind w:left="510" w:hanging="340"/>
              <w:jc w:val="both"/>
              <w:rPr>
                <w:rFonts w:ascii="Times New Roman" w:hAnsi="Times New Roman"/>
                <w:sz w:val="26"/>
                <w:szCs w:val="26"/>
              </w:rPr>
            </w:pPr>
            <w:r w:rsidRPr="006E5056">
              <w:rPr>
                <w:rFonts w:ascii="Times New Roman" w:hAnsi="Times New Roman"/>
                <w:sz w:val="26"/>
                <w:szCs w:val="26"/>
              </w:rPr>
              <w:t>Chủ tọa đề cử thêm 1 người trợ giúp để điều hành ĐH. Đề cử Tổ Thư ký (2 người), Tổ kiểm phiếu (7 người) để kiểm phiếu và Tổ kiểm tra tư cách cổ đông chịu trách nhiệm giám sát toàn bộ diễn biến tại ĐH.</w:t>
            </w:r>
          </w:p>
          <w:p w:rsidR="00A9005B" w:rsidRDefault="00A9005B" w:rsidP="00C905AB">
            <w:pPr>
              <w:spacing w:before="60" w:line="288" w:lineRule="auto"/>
              <w:ind w:left="552"/>
              <w:jc w:val="both"/>
              <w:rPr>
                <w:lang w:val="en-US"/>
              </w:rPr>
            </w:pPr>
            <w:r>
              <w:rPr>
                <w:rFonts w:ascii="Times New Roman" w:hAnsi="Times New Roman"/>
                <w:sz w:val="26"/>
                <w:szCs w:val="26"/>
                <w:lang w:val="en-US"/>
              </w:rPr>
              <w:t>Chủ tọa biểu quyết thông qua ĐH các đề cử trên.</w:t>
            </w:r>
          </w:p>
        </w:tc>
        <w:tc>
          <w:tcPr>
            <w:tcW w:w="2770" w:type="dxa"/>
            <w:vAlign w:val="center"/>
          </w:tcPr>
          <w:p w:rsidR="00A9005B" w:rsidRDefault="00A9005B" w:rsidP="00D761AB">
            <w:pPr>
              <w:spacing w:before="60" w:line="288" w:lineRule="auto"/>
              <w:jc w:val="center"/>
              <w:rPr>
                <w:lang w:val="en-US"/>
              </w:rPr>
            </w:pPr>
            <w:r>
              <w:rPr>
                <w:rFonts w:ascii="Times New Roman" w:hAnsi="Times New Roman"/>
                <w:sz w:val="26"/>
                <w:szCs w:val="26"/>
                <w:lang w:val="en-US"/>
              </w:rPr>
              <w:t>Chủ tọa</w:t>
            </w:r>
          </w:p>
        </w:tc>
      </w:tr>
      <w:tr w:rsidR="00A9005B" w:rsidTr="00D761AB">
        <w:tc>
          <w:tcPr>
            <w:tcW w:w="1428" w:type="dxa"/>
            <w:vMerge/>
            <w:vAlign w:val="center"/>
          </w:tcPr>
          <w:p w:rsidR="00A9005B" w:rsidRDefault="00A9005B" w:rsidP="00D761AB">
            <w:pPr>
              <w:spacing w:before="60" w:line="288" w:lineRule="auto"/>
              <w:jc w:val="center"/>
              <w:rPr>
                <w:lang w:val="en-US"/>
              </w:rPr>
            </w:pPr>
          </w:p>
        </w:tc>
        <w:tc>
          <w:tcPr>
            <w:tcW w:w="5940" w:type="dxa"/>
            <w:vAlign w:val="center"/>
          </w:tcPr>
          <w:p w:rsidR="00A9005B" w:rsidRDefault="00A9005B" w:rsidP="00C905AB">
            <w:pPr>
              <w:pStyle w:val="ListParagraph"/>
              <w:numPr>
                <w:ilvl w:val="0"/>
                <w:numId w:val="4"/>
              </w:numPr>
              <w:spacing w:before="60" w:line="288" w:lineRule="auto"/>
              <w:ind w:left="510" w:hanging="340"/>
              <w:jc w:val="both"/>
              <w:rPr>
                <w:lang w:val="en-US"/>
              </w:rPr>
            </w:pPr>
            <w:r>
              <w:rPr>
                <w:rFonts w:ascii="Times New Roman" w:hAnsi="Times New Roman"/>
                <w:sz w:val="26"/>
                <w:szCs w:val="26"/>
                <w:lang w:val="en-US"/>
              </w:rPr>
              <w:t>Mời các thành viên được đề cử thực hiện nhiệm vụ</w:t>
            </w:r>
          </w:p>
        </w:tc>
        <w:tc>
          <w:tcPr>
            <w:tcW w:w="2770" w:type="dxa"/>
            <w:vAlign w:val="center"/>
          </w:tcPr>
          <w:p w:rsidR="00A9005B" w:rsidRDefault="00A9005B" w:rsidP="00D761AB">
            <w:pPr>
              <w:spacing w:before="60" w:line="288" w:lineRule="auto"/>
              <w:jc w:val="center"/>
              <w:rPr>
                <w:lang w:val="en-US"/>
              </w:rPr>
            </w:pPr>
            <w:r w:rsidRPr="00C72877">
              <w:rPr>
                <w:rFonts w:ascii="Times New Roman" w:hAnsi="Times New Roman"/>
                <w:sz w:val="26"/>
                <w:szCs w:val="26"/>
                <w:lang w:val="en-US"/>
              </w:rPr>
              <w:t>Chủ tọa</w:t>
            </w:r>
          </w:p>
        </w:tc>
      </w:tr>
      <w:tr w:rsidR="00A9005B" w:rsidTr="00D761AB">
        <w:tc>
          <w:tcPr>
            <w:tcW w:w="1428" w:type="dxa"/>
            <w:vMerge/>
            <w:vAlign w:val="center"/>
          </w:tcPr>
          <w:p w:rsidR="00A9005B" w:rsidRDefault="00A9005B" w:rsidP="00D761AB">
            <w:pPr>
              <w:spacing w:before="60" w:line="288" w:lineRule="auto"/>
              <w:jc w:val="center"/>
              <w:rPr>
                <w:lang w:val="en-US"/>
              </w:rPr>
            </w:pPr>
          </w:p>
        </w:tc>
        <w:tc>
          <w:tcPr>
            <w:tcW w:w="5940" w:type="dxa"/>
            <w:vAlign w:val="center"/>
          </w:tcPr>
          <w:p w:rsidR="00A9005B" w:rsidRDefault="00A9005B" w:rsidP="00C905AB">
            <w:pPr>
              <w:pStyle w:val="ListParagraph"/>
              <w:numPr>
                <w:ilvl w:val="0"/>
                <w:numId w:val="4"/>
              </w:numPr>
              <w:spacing w:before="60" w:line="288" w:lineRule="auto"/>
              <w:ind w:left="510" w:hanging="340"/>
              <w:jc w:val="both"/>
              <w:rPr>
                <w:lang w:val="en-US"/>
              </w:rPr>
            </w:pPr>
            <w:r>
              <w:rPr>
                <w:rFonts w:ascii="Times New Roman" w:hAnsi="Times New Roman"/>
                <w:sz w:val="26"/>
                <w:szCs w:val="26"/>
                <w:lang w:val="en-US"/>
              </w:rPr>
              <w:t>Công bố Chương trình Đại hội, Quy chế làm việc và thể lệ biểu quyết tại Đại hội</w:t>
            </w:r>
          </w:p>
        </w:tc>
        <w:tc>
          <w:tcPr>
            <w:tcW w:w="2770" w:type="dxa"/>
            <w:vAlign w:val="center"/>
          </w:tcPr>
          <w:p w:rsidR="00C85C3A" w:rsidRDefault="00C85C3A" w:rsidP="00C85C3A">
            <w:pPr>
              <w:widowControl w:val="0"/>
              <w:spacing w:before="60" w:after="40" w:line="288" w:lineRule="auto"/>
              <w:ind w:left="33" w:right="34"/>
              <w:jc w:val="center"/>
              <w:rPr>
                <w:rFonts w:ascii="Times New Roman" w:hAnsi="Times New Roman"/>
                <w:sz w:val="26"/>
                <w:szCs w:val="26"/>
                <w:lang w:val="en-US"/>
              </w:rPr>
            </w:pPr>
            <w:r>
              <w:rPr>
                <w:rFonts w:ascii="Times New Roman" w:hAnsi="Times New Roman"/>
                <w:sz w:val="26"/>
                <w:szCs w:val="26"/>
                <w:lang w:val="en-US"/>
              </w:rPr>
              <w:t>Ông Nguyễn Văn Hoa</w:t>
            </w:r>
          </w:p>
          <w:p w:rsidR="00A9005B" w:rsidRDefault="00C85C3A" w:rsidP="00C85C3A">
            <w:pPr>
              <w:spacing w:before="60" w:line="288" w:lineRule="auto"/>
              <w:jc w:val="center"/>
              <w:rPr>
                <w:lang w:val="en-US"/>
              </w:rPr>
            </w:pPr>
            <w:r>
              <w:rPr>
                <w:rFonts w:ascii="Times New Roman" w:hAnsi="Times New Roman"/>
                <w:sz w:val="26"/>
                <w:szCs w:val="26"/>
                <w:lang w:val="en-US"/>
              </w:rPr>
              <w:t>Giám đốc TCHC</w:t>
            </w:r>
          </w:p>
        </w:tc>
      </w:tr>
      <w:tr w:rsidR="006E5056" w:rsidTr="00D761AB">
        <w:tc>
          <w:tcPr>
            <w:tcW w:w="10138" w:type="dxa"/>
            <w:gridSpan w:val="3"/>
            <w:vAlign w:val="center"/>
          </w:tcPr>
          <w:p w:rsidR="006E5056" w:rsidRDefault="006E5056" w:rsidP="00D761AB">
            <w:pPr>
              <w:pStyle w:val="ListParagraph"/>
              <w:numPr>
                <w:ilvl w:val="0"/>
                <w:numId w:val="3"/>
              </w:numPr>
              <w:spacing w:before="60" w:line="288" w:lineRule="auto"/>
              <w:rPr>
                <w:lang w:val="en-US"/>
              </w:rPr>
            </w:pPr>
            <w:r w:rsidRPr="00A02BD2">
              <w:rPr>
                <w:rFonts w:ascii="Times New Roman" w:hAnsi="Times New Roman"/>
                <w:b/>
                <w:sz w:val="26"/>
                <w:szCs w:val="26"/>
                <w:lang w:val="en-US"/>
              </w:rPr>
              <w:t>Nội dung:</w:t>
            </w:r>
          </w:p>
        </w:tc>
      </w:tr>
      <w:tr w:rsidR="00A9005B" w:rsidTr="00D761AB">
        <w:tc>
          <w:tcPr>
            <w:tcW w:w="1428" w:type="dxa"/>
            <w:vMerge w:val="restart"/>
            <w:vAlign w:val="center"/>
          </w:tcPr>
          <w:p w:rsidR="00A9005B" w:rsidRDefault="00A9005B" w:rsidP="00D761AB">
            <w:pPr>
              <w:spacing w:before="60" w:line="288" w:lineRule="auto"/>
              <w:jc w:val="center"/>
              <w:rPr>
                <w:rFonts w:ascii="Times New Roman" w:hAnsi="Times New Roman"/>
                <w:sz w:val="26"/>
                <w:szCs w:val="26"/>
                <w:lang w:val="en-US"/>
              </w:rPr>
            </w:pPr>
            <w:r>
              <w:rPr>
                <w:rFonts w:ascii="Times New Roman" w:hAnsi="Times New Roman"/>
                <w:sz w:val="26"/>
                <w:szCs w:val="26"/>
                <w:lang w:val="en-US"/>
              </w:rPr>
              <w:t>9</w:t>
            </w:r>
            <w:r w:rsidRPr="00A411AB">
              <w:rPr>
                <w:rFonts w:ascii="Times New Roman" w:hAnsi="Times New Roman"/>
                <w:sz w:val="26"/>
                <w:szCs w:val="26"/>
                <w:lang w:val="en-US"/>
              </w:rPr>
              <w:t>h45</w:t>
            </w:r>
          </w:p>
          <w:p w:rsidR="00A9005B" w:rsidRDefault="00A9005B" w:rsidP="00D761AB">
            <w:pPr>
              <w:spacing w:before="60" w:line="288" w:lineRule="auto"/>
              <w:jc w:val="center"/>
              <w:rPr>
                <w:rFonts w:ascii="Times New Roman" w:hAnsi="Times New Roman"/>
                <w:sz w:val="26"/>
                <w:szCs w:val="26"/>
                <w:lang w:val="en-US"/>
              </w:rPr>
            </w:pPr>
            <w:r>
              <w:rPr>
                <w:rFonts w:ascii="Times New Roman" w:hAnsi="Times New Roman"/>
                <w:sz w:val="26"/>
                <w:szCs w:val="26"/>
                <w:lang w:val="en-US"/>
              </w:rPr>
              <w:t>-</w:t>
            </w:r>
          </w:p>
          <w:p w:rsidR="00A9005B" w:rsidRDefault="00A9005B" w:rsidP="00D761AB">
            <w:pPr>
              <w:spacing w:before="60" w:line="288" w:lineRule="auto"/>
              <w:jc w:val="center"/>
              <w:rPr>
                <w:lang w:val="en-US"/>
              </w:rPr>
            </w:pPr>
            <w:r w:rsidRPr="00A411AB">
              <w:rPr>
                <w:rFonts w:ascii="Times New Roman" w:hAnsi="Times New Roman"/>
                <w:sz w:val="26"/>
                <w:szCs w:val="26"/>
                <w:lang w:val="en-US"/>
              </w:rPr>
              <w:t>1</w:t>
            </w:r>
            <w:r>
              <w:rPr>
                <w:rFonts w:ascii="Times New Roman" w:hAnsi="Times New Roman"/>
                <w:sz w:val="26"/>
                <w:szCs w:val="26"/>
                <w:lang w:val="en-US"/>
              </w:rPr>
              <w:t>1</w:t>
            </w:r>
            <w:r w:rsidRPr="00A411AB">
              <w:rPr>
                <w:rFonts w:ascii="Times New Roman" w:hAnsi="Times New Roman"/>
                <w:sz w:val="26"/>
                <w:szCs w:val="26"/>
                <w:lang w:val="en-US"/>
              </w:rPr>
              <w:t>h</w:t>
            </w:r>
            <w:r>
              <w:rPr>
                <w:rFonts w:ascii="Times New Roman" w:hAnsi="Times New Roman"/>
                <w:sz w:val="26"/>
                <w:szCs w:val="26"/>
                <w:lang w:val="en-US"/>
              </w:rPr>
              <w:t>0</w:t>
            </w:r>
            <w:r w:rsidRPr="00A411AB">
              <w:rPr>
                <w:rFonts w:ascii="Times New Roman" w:hAnsi="Times New Roman"/>
                <w:sz w:val="26"/>
                <w:szCs w:val="26"/>
                <w:lang w:val="en-US"/>
              </w:rPr>
              <w:t>0</w:t>
            </w:r>
          </w:p>
        </w:tc>
        <w:tc>
          <w:tcPr>
            <w:tcW w:w="5940" w:type="dxa"/>
            <w:vAlign w:val="center"/>
          </w:tcPr>
          <w:p w:rsidR="00A9005B" w:rsidRDefault="00A9005B" w:rsidP="00C905AB">
            <w:pPr>
              <w:pStyle w:val="ListParagraph"/>
              <w:numPr>
                <w:ilvl w:val="0"/>
                <w:numId w:val="4"/>
              </w:numPr>
              <w:spacing w:before="60" w:line="288" w:lineRule="auto"/>
              <w:ind w:left="510" w:hanging="340"/>
              <w:jc w:val="both"/>
              <w:rPr>
                <w:lang w:val="en-US"/>
              </w:rPr>
            </w:pPr>
            <w:r w:rsidRPr="0070737E">
              <w:rPr>
                <w:rFonts w:ascii="Times New Roman" w:hAnsi="Times New Roman"/>
                <w:sz w:val="26"/>
                <w:szCs w:val="26"/>
                <w:lang w:val="en-US"/>
              </w:rPr>
              <w:t>Báo cáo kết quả hoạt động SXKD 201</w:t>
            </w:r>
            <w:r>
              <w:rPr>
                <w:rFonts w:ascii="Times New Roman" w:hAnsi="Times New Roman"/>
                <w:sz w:val="26"/>
                <w:szCs w:val="26"/>
                <w:lang w:val="en-US"/>
              </w:rPr>
              <w:t>4</w:t>
            </w:r>
            <w:r w:rsidRPr="0070737E">
              <w:rPr>
                <w:rFonts w:ascii="Times New Roman" w:hAnsi="Times New Roman"/>
                <w:sz w:val="26"/>
                <w:szCs w:val="26"/>
                <w:lang w:val="en-US"/>
              </w:rPr>
              <w:t xml:space="preserve"> </w:t>
            </w:r>
            <w:r>
              <w:rPr>
                <w:rFonts w:ascii="Times New Roman" w:hAnsi="Times New Roman"/>
                <w:sz w:val="26"/>
                <w:szCs w:val="26"/>
                <w:lang w:val="en-US"/>
              </w:rPr>
              <w:t xml:space="preserve">đã kiểm toán </w:t>
            </w:r>
            <w:r w:rsidRPr="0070737E">
              <w:rPr>
                <w:rFonts w:ascii="Times New Roman" w:hAnsi="Times New Roman"/>
                <w:sz w:val="26"/>
                <w:szCs w:val="26"/>
                <w:lang w:val="en-US"/>
              </w:rPr>
              <w:t xml:space="preserve">và </w:t>
            </w:r>
            <w:r>
              <w:rPr>
                <w:rFonts w:ascii="Times New Roman" w:hAnsi="Times New Roman"/>
                <w:sz w:val="26"/>
                <w:szCs w:val="26"/>
                <w:lang w:val="en-US"/>
              </w:rPr>
              <w:t xml:space="preserve">phương hướng hoạt động </w:t>
            </w:r>
            <w:r w:rsidRPr="0070737E">
              <w:rPr>
                <w:rFonts w:ascii="Times New Roman" w:hAnsi="Times New Roman"/>
                <w:sz w:val="26"/>
                <w:szCs w:val="26"/>
                <w:lang w:val="en-US"/>
              </w:rPr>
              <w:t>201</w:t>
            </w:r>
            <w:r>
              <w:rPr>
                <w:rFonts w:ascii="Times New Roman" w:hAnsi="Times New Roman"/>
                <w:sz w:val="26"/>
                <w:szCs w:val="26"/>
                <w:lang w:val="en-US"/>
              </w:rPr>
              <w:t>5</w:t>
            </w:r>
            <w:r w:rsidRPr="0070737E">
              <w:rPr>
                <w:rFonts w:ascii="Times New Roman" w:hAnsi="Times New Roman"/>
                <w:sz w:val="26"/>
                <w:szCs w:val="26"/>
                <w:lang w:val="en-US"/>
              </w:rPr>
              <w:t>:</w:t>
            </w:r>
            <w:r>
              <w:rPr>
                <w:rFonts w:ascii="Times New Roman" w:hAnsi="Times New Roman"/>
                <w:sz w:val="26"/>
                <w:szCs w:val="26"/>
                <w:lang w:val="en-US"/>
              </w:rPr>
              <w:t xml:space="preserve"> SXKD, đầu tư, phân phối lợi nhuận…</w:t>
            </w:r>
          </w:p>
        </w:tc>
        <w:tc>
          <w:tcPr>
            <w:tcW w:w="2770" w:type="dxa"/>
            <w:vAlign w:val="center"/>
          </w:tcPr>
          <w:p w:rsidR="00A9005B" w:rsidRDefault="0087025A" w:rsidP="00D761AB">
            <w:pPr>
              <w:spacing w:before="60" w:line="288" w:lineRule="auto"/>
              <w:jc w:val="center"/>
              <w:rPr>
                <w:rFonts w:ascii="Times New Roman" w:hAnsi="Times New Roman"/>
                <w:sz w:val="26"/>
                <w:szCs w:val="26"/>
                <w:lang w:val="en-US"/>
              </w:rPr>
            </w:pPr>
            <w:r>
              <w:rPr>
                <w:rFonts w:ascii="Times New Roman" w:hAnsi="Times New Roman"/>
                <w:sz w:val="26"/>
                <w:szCs w:val="26"/>
                <w:lang w:val="en-US"/>
              </w:rPr>
              <w:t xml:space="preserve">Ông </w:t>
            </w:r>
            <w:r w:rsidR="00A9005B">
              <w:rPr>
                <w:rFonts w:ascii="Times New Roman" w:hAnsi="Times New Roman"/>
                <w:sz w:val="26"/>
                <w:szCs w:val="26"/>
                <w:lang w:val="en-US"/>
              </w:rPr>
              <w:t>Nguyễn Tấn Tiên</w:t>
            </w:r>
          </w:p>
          <w:p w:rsidR="00D761AB" w:rsidRDefault="00D761AB" w:rsidP="00D761AB">
            <w:pPr>
              <w:spacing w:before="60" w:line="288" w:lineRule="auto"/>
              <w:jc w:val="center"/>
              <w:rPr>
                <w:lang w:val="en-US"/>
              </w:rPr>
            </w:pPr>
            <w:r>
              <w:rPr>
                <w:rFonts w:ascii="Times New Roman" w:hAnsi="Times New Roman"/>
                <w:sz w:val="26"/>
                <w:szCs w:val="26"/>
                <w:lang w:val="en-US"/>
              </w:rPr>
              <w:t xml:space="preserve">Tổng Giám đốc </w:t>
            </w:r>
          </w:p>
        </w:tc>
      </w:tr>
      <w:tr w:rsidR="00A9005B" w:rsidTr="00D761AB">
        <w:tc>
          <w:tcPr>
            <w:tcW w:w="1428" w:type="dxa"/>
            <w:vMerge/>
            <w:vAlign w:val="center"/>
          </w:tcPr>
          <w:p w:rsidR="00A9005B" w:rsidRDefault="00A9005B" w:rsidP="00D761AB">
            <w:pPr>
              <w:spacing w:before="60" w:line="288" w:lineRule="auto"/>
              <w:jc w:val="center"/>
              <w:rPr>
                <w:lang w:val="en-US"/>
              </w:rPr>
            </w:pPr>
          </w:p>
        </w:tc>
        <w:tc>
          <w:tcPr>
            <w:tcW w:w="5940" w:type="dxa"/>
            <w:vAlign w:val="center"/>
          </w:tcPr>
          <w:p w:rsidR="00A9005B" w:rsidRDefault="00A9005B" w:rsidP="00C905AB">
            <w:pPr>
              <w:pStyle w:val="ListParagraph"/>
              <w:numPr>
                <w:ilvl w:val="0"/>
                <w:numId w:val="4"/>
              </w:numPr>
              <w:spacing w:before="60" w:line="288" w:lineRule="auto"/>
              <w:ind w:left="510" w:hanging="340"/>
              <w:jc w:val="both"/>
              <w:rPr>
                <w:lang w:val="en-US"/>
              </w:rPr>
            </w:pPr>
            <w:r w:rsidRPr="00882308">
              <w:rPr>
                <w:rFonts w:ascii="Times New Roman" w:hAnsi="Times New Roman"/>
                <w:sz w:val="26"/>
                <w:szCs w:val="26"/>
                <w:lang w:val="en-US"/>
              </w:rPr>
              <w:t>Báo cáo của Hội đồng quản trị</w:t>
            </w:r>
            <w:r w:rsidR="00AE1225">
              <w:rPr>
                <w:rFonts w:ascii="Times New Roman" w:hAnsi="Times New Roman"/>
                <w:sz w:val="26"/>
                <w:szCs w:val="26"/>
                <w:lang w:val="en-US"/>
              </w:rPr>
              <w:t xml:space="preserve"> nhiệm kỳ II (2010-2015)</w:t>
            </w:r>
          </w:p>
        </w:tc>
        <w:tc>
          <w:tcPr>
            <w:tcW w:w="2770" w:type="dxa"/>
            <w:vAlign w:val="center"/>
          </w:tcPr>
          <w:p w:rsidR="00A9005B" w:rsidRDefault="00A9005B" w:rsidP="00D761AB">
            <w:pPr>
              <w:spacing w:before="60" w:line="288" w:lineRule="auto"/>
              <w:jc w:val="center"/>
              <w:rPr>
                <w:lang w:val="en-US"/>
              </w:rPr>
            </w:pPr>
            <w:r>
              <w:rPr>
                <w:rFonts w:ascii="Times New Roman" w:hAnsi="Times New Roman"/>
                <w:sz w:val="26"/>
                <w:szCs w:val="26"/>
                <w:lang w:val="en-US"/>
              </w:rPr>
              <w:t>Chủ tọa</w:t>
            </w:r>
          </w:p>
        </w:tc>
      </w:tr>
      <w:tr w:rsidR="00A9005B" w:rsidTr="00D761AB">
        <w:tc>
          <w:tcPr>
            <w:tcW w:w="1428" w:type="dxa"/>
            <w:vMerge/>
            <w:vAlign w:val="center"/>
          </w:tcPr>
          <w:p w:rsidR="00A9005B" w:rsidRDefault="00A9005B" w:rsidP="00D761AB">
            <w:pPr>
              <w:spacing w:before="60" w:line="288" w:lineRule="auto"/>
              <w:jc w:val="center"/>
              <w:rPr>
                <w:lang w:val="en-US"/>
              </w:rPr>
            </w:pPr>
          </w:p>
        </w:tc>
        <w:tc>
          <w:tcPr>
            <w:tcW w:w="5940" w:type="dxa"/>
            <w:vAlign w:val="center"/>
          </w:tcPr>
          <w:p w:rsidR="00A9005B" w:rsidRDefault="00A9005B" w:rsidP="007F1E6A">
            <w:pPr>
              <w:pStyle w:val="ListParagraph"/>
              <w:numPr>
                <w:ilvl w:val="0"/>
                <w:numId w:val="4"/>
              </w:numPr>
              <w:spacing w:before="60" w:line="288" w:lineRule="auto"/>
              <w:ind w:left="510" w:hanging="340"/>
              <w:jc w:val="both"/>
              <w:rPr>
                <w:lang w:val="en-US"/>
              </w:rPr>
            </w:pPr>
            <w:r w:rsidRPr="00882308">
              <w:rPr>
                <w:rFonts w:ascii="Times New Roman" w:hAnsi="Times New Roman"/>
                <w:sz w:val="26"/>
                <w:szCs w:val="26"/>
                <w:lang w:val="en-US"/>
              </w:rPr>
              <w:t>Báo cáo của Ban kiểm soát</w:t>
            </w:r>
            <w:r w:rsidR="00AE1225">
              <w:rPr>
                <w:rFonts w:ascii="Times New Roman" w:hAnsi="Times New Roman"/>
                <w:sz w:val="26"/>
                <w:szCs w:val="26"/>
                <w:lang w:val="en-US"/>
              </w:rPr>
              <w:t xml:space="preserve"> nhiệm kỳ II (2010-2015)</w:t>
            </w:r>
          </w:p>
        </w:tc>
        <w:tc>
          <w:tcPr>
            <w:tcW w:w="2770" w:type="dxa"/>
            <w:vAlign w:val="center"/>
          </w:tcPr>
          <w:p w:rsidR="00A9005B" w:rsidRDefault="00A9005B" w:rsidP="00D761AB">
            <w:pPr>
              <w:widowControl w:val="0"/>
              <w:spacing w:before="60" w:after="40" w:line="288" w:lineRule="auto"/>
              <w:jc w:val="center"/>
              <w:rPr>
                <w:rFonts w:ascii="Times New Roman" w:hAnsi="Times New Roman"/>
                <w:sz w:val="26"/>
                <w:szCs w:val="26"/>
                <w:lang w:val="en-US"/>
              </w:rPr>
            </w:pPr>
            <w:r>
              <w:rPr>
                <w:rFonts w:ascii="Times New Roman" w:hAnsi="Times New Roman"/>
                <w:sz w:val="26"/>
                <w:szCs w:val="26"/>
                <w:lang w:val="en-US"/>
              </w:rPr>
              <w:t>Ông Ngô Quang Hùng</w:t>
            </w:r>
          </w:p>
          <w:p w:rsidR="00A9005B" w:rsidRDefault="00A9005B" w:rsidP="00D761AB">
            <w:pPr>
              <w:spacing w:before="60" w:line="288" w:lineRule="auto"/>
              <w:jc w:val="center"/>
              <w:rPr>
                <w:lang w:val="en-US"/>
              </w:rPr>
            </w:pPr>
            <w:r>
              <w:rPr>
                <w:rFonts w:ascii="Times New Roman" w:hAnsi="Times New Roman"/>
                <w:sz w:val="26"/>
                <w:szCs w:val="26"/>
                <w:lang w:val="en-US"/>
              </w:rPr>
              <w:lastRenderedPageBreak/>
              <w:t>Ban kiểm soát</w:t>
            </w:r>
          </w:p>
        </w:tc>
      </w:tr>
      <w:tr w:rsidR="00A9005B" w:rsidTr="00D761AB">
        <w:tc>
          <w:tcPr>
            <w:tcW w:w="1428" w:type="dxa"/>
            <w:vMerge/>
            <w:vAlign w:val="center"/>
          </w:tcPr>
          <w:p w:rsidR="00A9005B" w:rsidRDefault="00A9005B" w:rsidP="00D761AB">
            <w:pPr>
              <w:spacing w:before="60" w:line="288" w:lineRule="auto"/>
              <w:jc w:val="center"/>
              <w:rPr>
                <w:lang w:val="en-US"/>
              </w:rPr>
            </w:pPr>
          </w:p>
        </w:tc>
        <w:tc>
          <w:tcPr>
            <w:tcW w:w="5940" w:type="dxa"/>
            <w:vAlign w:val="center"/>
          </w:tcPr>
          <w:p w:rsidR="00A9005B" w:rsidRPr="006E5056" w:rsidRDefault="00A9005B" w:rsidP="00C905AB">
            <w:pPr>
              <w:pStyle w:val="ListParagraph"/>
              <w:numPr>
                <w:ilvl w:val="0"/>
                <w:numId w:val="4"/>
              </w:numPr>
              <w:spacing w:before="60" w:line="288" w:lineRule="auto"/>
              <w:ind w:left="510" w:hanging="340"/>
              <w:jc w:val="both"/>
              <w:rPr>
                <w:rFonts w:ascii="Times New Roman" w:hAnsi="Times New Roman"/>
                <w:sz w:val="26"/>
                <w:szCs w:val="26"/>
                <w:lang w:val="en-US"/>
              </w:rPr>
            </w:pPr>
            <w:r>
              <w:rPr>
                <w:rFonts w:ascii="Times New Roman" w:hAnsi="Times New Roman"/>
                <w:sz w:val="26"/>
                <w:szCs w:val="26"/>
                <w:lang w:val="en-US"/>
              </w:rPr>
              <w:t>Báo cáo thù lao Hội đồng quản trị, BKS năm 2014 và Tờ trình đề xuất thù lao năm 2015.</w:t>
            </w:r>
          </w:p>
        </w:tc>
        <w:tc>
          <w:tcPr>
            <w:tcW w:w="2770" w:type="dxa"/>
            <w:vAlign w:val="center"/>
          </w:tcPr>
          <w:p w:rsidR="009C1BB1" w:rsidRDefault="009C1BB1" w:rsidP="00D761AB">
            <w:pPr>
              <w:spacing w:before="60" w:line="288" w:lineRule="auto"/>
              <w:jc w:val="center"/>
              <w:rPr>
                <w:rFonts w:ascii="Times New Roman" w:hAnsi="Times New Roman"/>
                <w:sz w:val="26"/>
                <w:szCs w:val="26"/>
                <w:lang w:val="en-US"/>
              </w:rPr>
            </w:pPr>
            <w:r>
              <w:rPr>
                <w:rFonts w:ascii="Times New Roman" w:hAnsi="Times New Roman"/>
                <w:sz w:val="26"/>
                <w:szCs w:val="26"/>
                <w:lang w:val="en-US"/>
              </w:rPr>
              <w:t>Ông Nguyễn Tấn Tiên</w:t>
            </w:r>
          </w:p>
          <w:p w:rsidR="00A9005B" w:rsidRDefault="00A9005B" w:rsidP="009C1BB1">
            <w:pPr>
              <w:spacing w:before="60" w:line="288" w:lineRule="auto"/>
              <w:jc w:val="center"/>
              <w:rPr>
                <w:lang w:val="en-US"/>
              </w:rPr>
            </w:pPr>
            <w:r>
              <w:rPr>
                <w:rFonts w:ascii="Times New Roman" w:hAnsi="Times New Roman"/>
                <w:sz w:val="26"/>
                <w:szCs w:val="26"/>
                <w:lang w:val="en-US"/>
              </w:rPr>
              <w:t>Tổng Giám đốc</w:t>
            </w:r>
          </w:p>
        </w:tc>
      </w:tr>
      <w:tr w:rsidR="00A9005B" w:rsidTr="00D761AB">
        <w:tc>
          <w:tcPr>
            <w:tcW w:w="1428" w:type="dxa"/>
            <w:vMerge/>
            <w:vAlign w:val="center"/>
          </w:tcPr>
          <w:p w:rsidR="00A9005B" w:rsidRDefault="00A9005B" w:rsidP="00D761AB">
            <w:pPr>
              <w:spacing w:before="60" w:line="288" w:lineRule="auto"/>
              <w:jc w:val="center"/>
              <w:rPr>
                <w:lang w:val="en-US"/>
              </w:rPr>
            </w:pPr>
          </w:p>
        </w:tc>
        <w:tc>
          <w:tcPr>
            <w:tcW w:w="5940" w:type="dxa"/>
            <w:vAlign w:val="center"/>
          </w:tcPr>
          <w:p w:rsidR="00A9005B" w:rsidRDefault="00A9005B" w:rsidP="00C905AB">
            <w:pPr>
              <w:pStyle w:val="ListParagraph"/>
              <w:numPr>
                <w:ilvl w:val="0"/>
                <w:numId w:val="4"/>
              </w:numPr>
              <w:spacing w:before="60" w:line="288" w:lineRule="auto"/>
              <w:ind w:left="510" w:hanging="340"/>
              <w:jc w:val="both"/>
              <w:rPr>
                <w:lang w:val="en-US"/>
              </w:rPr>
            </w:pPr>
            <w:r>
              <w:rPr>
                <w:rFonts w:ascii="Times New Roman" w:hAnsi="Times New Roman"/>
                <w:sz w:val="26"/>
                <w:szCs w:val="26"/>
                <w:lang w:val="en-US"/>
              </w:rPr>
              <w:t>Tờ trình L</w:t>
            </w:r>
            <w:r w:rsidRPr="008C5507">
              <w:rPr>
                <w:rFonts w:ascii="Times New Roman" w:hAnsi="Times New Roman"/>
                <w:sz w:val="26"/>
                <w:szCs w:val="26"/>
                <w:lang w:val="en-US"/>
              </w:rPr>
              <w:t>ựa chọn đơn vị kiể</w:t>
            </w:r>
            <w:r>
              <w:rPr>
                <w:rFonts w:ascii="Times New Roman" w:hAnsi="Times New Roman"/>
                <w:sz w:val="26"/>
                <w:szCs w:val="26"/>
                <w:lang w:val="en-US"/>
              </w:rPr>
              <w:t>m toán năm 2015.</w:t>
            </w:r>
          </w:p>
        </w:tc>
        <w:tc>
          <w:tcPr>
            <w:tcW w:w="2770" w:type="dxa"/>
            <w:vAlign w:val="center"/>
          </w:tcPr>
          <w:p w:rsidR="009C1BB1" w:rsidRDefault="009C1BB1" w:rsidP="00D761AB">
            <w:pPr>
              <w:spacing w:before="60" w:line="288" w:lineRule="auto"/>
              <w:jc w:val="center"/>
              <w:rPr>
                <w:rFonts w:ascii="Times New Roman" w:hAnsi="Times New Roman"/>
                <w:sz w:val="26"/>
                <w:szCs w:val="26"/>
                <w:lang w:val="en-US"/>
              </w:rPr>
            </w:pPr>
            <w:r>
              <w:rPr>
                <w:rFonts w:ascii="Times New Roman" w:hAnsi="Times New Roman"/>
                <w:sz w:val="26"/>
                <w:szCs w:val="26"/>
                <w:lang w:val="en-US"/>
              </w:rPr>
              <w:t xml:space="preserve">Ông </w:t>
            </w:r>
            <w:r w:rsidR="00AA1FF6">
              <w:rPr>
                <w:rFonts w:ascii="Times New Roman" w:hAnsi="Times New Roman"/>
                <w:sz w:val="26"/>
                <w:szCs w:val="26"/>
                <w:lang w:val="en-US"/>
              </w:rPr>
              <w:t>Ngô Quang Hùng</w:t>
            </w:r>
          </w:p>
          <w:p w:rsidR="00A9005B" w:rsidRDefault="00AA1FF6" w:rsidP="009C1BB1">
            <w:pPr>
              <w:spacing w:before="60" w:line="288" w:lineRule="auto"/>
              <w:jc w:val="center"/>
              <w:rPr>
                <w:lang w:val="en-US"/>
              </w:rPr>
            </w:pPr>
            <w:r>
              <w:rPr>
                <w:rFonts w:ascii="Times New Roman" w:hAnsi="Times New Roman"/>
                <w:sz w:val="26"/>
                <w:szCs w:val="26"/>
                <w:lang w:val="en-US"/>
              </w:rPr>
              <w:t>Ban kiểm soát</w:t>
            </w:r>
          </w:p>
        </w:tc>
      </w:tr>
      <w:tr w:rsidR="009B0E95" w:rsidTr="00D761AB">
        <w:tc>
          <w:tcPr>
            <w:tcW w:w="1428" w:type="dxa"/>
            <w:vMerge/>
            <w:vAlign w:val="center"/>
          </w:tcPr>
          <w:p w:rsidR="009B0E95" w:rsidRDefault="009B0E95" w:rsidP="00D761AB">
            <w:pPr>
              <w:spacing w:before="60" w:line="288" w:lineRule="auto"/>
              <w:jc w:val="center"/>
              <w:rPr>
                <w:lang w:val="en-US"/>
              </w:rPr>
            </w:pPr>
          </w:p>
        </w:tc>
        <w:tc>
          <w:tcPr>
            <w:tcW w:w="5940" w:type="dxa"/>
            <w:vAlign w:val="center"/>
          </w:tcPr>
          <w:p w:rsidR="009B0E95" w:rsidRDefault="009B0E95" w:rsidP="00C905AB">
            <w:pPr>
              <w:pStyle w:val="ListParagraph"/>
              <w:numPr>
                <w:ilvl w:val="0"/>
                <w:numId w:val="4"/>
              </w:numPr>
              <w:spacing w:before="60" w:line="288" w:lineRule="auto"/>
              <w:ind w:left="510" w:hanging="340"/>
              <w:jc w:val="both"/>
              <w:rPr>
                <w:rFonts w:ascii="Times New Roman" w:hAnsi="Times New Roman"/>
                <w:sz w:val="26"/>
                <w:szCs w:val="26"/>
                <w:lang w:val="en-US"/>
              </w:rPr>
            </w:pPr>
            <w:r>
              <w:rPr>
                <w:rFonts w:ascii="Times New Roman" w:hAnsi="Times New Roman"/>
                <w:sz w:val="26"/>
                <w:szCs w:val="26"/>
                <w:lang w:val="en-US"/>
              </w:rPr>
              <w:t xml:space="preserve"> Tờ trình phát hành cổ phiếu ưu đãi cho cán bộ chủ chốt DNM trong nh</w:t>
            </w:r>
            <w:bookmarkStart w:id="0" w:name="_GoBack"/>
            <w:bookmarkEnd w:id="0"/>
            <w:r>
              <w:rPr>
                <w:rFonts w:ascii="Times New Roman" w:hAnsi="Times New Roman"/>
                <w:sz w:val="26"/>
                <w:szCs w:val="26"/>
                <w:lang w:val="en-US"/>
              </w:rPr>
              <w:t>iệm kỳ III</w:t>
            </w:r>
          </w:p>
        </w:tc>
        <w:tc>
          <w:tcPr>
            <w:tcW w:w="2770" w:type="dxa"/>
            <w:vAlign w:val="center"/>
          </w:tcPr>
          <w:p w:rsidR="009B0E95" w:rsidRDefault="009B0E95" w:rsidP="00D761AB">
            <w:pPr>
              <w:spacing w:before="60" w:line="288" w:lineRule="auto"/>
              <w:jc w:val="center"/>
              <w:rPr>
                <w:rFonts w:ascii="Times New Roman" w:hAnsi="Times New Roman"/>
                <w:sz w:val="26"/>
                <w:szCs w:val="26"/>
                <w:lang w:val="en-US"/>
              </w:rPr>
            </w:pPr>
            <w:r>
              <w:rPr>
                <w:rFonts w:ascii="Times New Roman" w:hAnsi="Times New Roman"/>
                <w:sz w:val="26"/>
                <w:szCs w:val="26"/>
                <w:lang w:val="en-US"/>
              </w:rPr>
              <w:t xml:space="preserve">Ông Nguyễn Tấn Tiên </w:t>
            </w:r>
            <w:r>
              <w:rPr>
                <w:rFonts w:ascii="Times New Roman" w:hAnsi="Times New Roman"/>
                <w:sz w:val="26"/>
                <w:szCs w:val="26"/>
                <w:lang w:val="en-US"/>
              </w:rPr>
              <w:t>Tổng Giám đốc</w:t>
            </w:r>
          </w:p>
        </w:tc>
      </w:tr>
      <w:tr w:rsidR="0078250B" w:rsidTr="00CA2C7B">
        <w:trPr>
          <w:trHeight w:val="1266"/>
        </w:trPr>
        <w:tc>
          <w:tcPr>
            <w:tcW w:w="1428" w:type="dxa"/>
            <w:vMerge/>
            <w:vAlign w:val="center"/>
          </w:tcPr>
          <w:p w:rsidR="0078250B" w:rsidRDefault="0078250B" w:rsidP="00D761AB">
            <w:pPr>
              <w:spacing w:before="60" w:line="288" w:lineRule="auto"/>
              <w:jc w:val="center"/>
              <w:rPr>
                <w:lang w:val="en-US"/>
              </w:rPr>
            </w:pPr>
          </w:p>
        </w:tc>
        <w:tc>
          <w:tcPr>
            <w:tcW w:w="5940" w:type="dxa"/>
            <w:vAlign w:val="center"/>
          </w:tcPr>
          <w:p w:rsidR="0078250B" w:rsidRDefault="0078250B" w:rsidP="00C905AB">
            <w:pPr>
              <w:pStyle w:val="ListParagraph"/>
              <w:numPr>
                <w:ilvl w:val="0"/>
                <w:numId w:val="4"/>
              </w:numPr>
              <w:spacing w:before="60" w:line="288" w:lineRule="auto"/>
              <w:ind w:left="510" w:hanging="340"/>
              <w:jc w:val="both"/>
              <w:rPr>
                <w:rFonts w:ascii="Times New Roman" w:hAnsi="Times New Roman"/>
                <w:sz w:val="26"/>
                <w:szCs w:val="26"/>
                <w:lang w:val="en-US"/>
              </w:rPr>
            </w:pPr>
            <w:r>
              <w:rPr>
                <w:rFonts w:ascii="Times New Roman" w:hAnsi="Times New Roman"/>
                <w:sz w:val="26"/>
                <w:szCs w:val="26"/>
                <w:lang w:val="en-US"/>
              </w:rPr>
              <w:t xml:space="preserve">Thông qua Quy chế ứng cử - đề cử và danh sách ứng cử - đề cử thành viên Hội đồng quản trị và Ban kiểm soát nhiệm kỳ III </w:t>
            </w:r>
            <w:r w:rsidRPr="006E5056">
              <w:rPr>
                <w:rFonts w:ascii="Times New Roman" w:hAnsi="Times New Roman"/>
                <w:i/>
                <w:sz w:val="26"/>
                <w:szCs w:val="26"/>
                <w:lang w:val="en-US"/>
              </w:rPr>
              <w:t>(kèm sơ yếu lý lịch)</w:t>
            </w:r>
          </w:p>
        </w:tc>
        <w:tc>
          <w:tcPr>
            <w:tcW w:w="2770" w:type="dxa"/>
            <w:vAlign w:val="center"/>
          </w:tcPr>
          <w:p w:rsidR="0078250B" w:rsidRDefault="0078250B" w:rsidP="00D761AB">
            <w:pPr>
              <w:spacing w:before="60" w:line="288" w:lineRule="auto"/>
              <w:jc w:val="center"/>
              <w:rPr>
                <w:rFonts w:ascii="Times New Roman" w:hAnsi="Times New Roman"/>
                <w:sz w:val="26"/>
                <w:szCs w:val="26"/>
                <w:lang w:val="en-US"/>
              </w:rPr>
            </w:pPr>
            <w:r>
              <w:rPr>
                <w:rFonts w:ascii="Times New Roman" w:hAnsi="Times New Roman"/>
                <w:sz w:val="26"/>
                <w:szCs w:val="26"/>
                <w:lang w:val="en-US"/>
              </w:rPr>
              <w:t>Ông Nguyễn Văn Hoa</w:t>
            </w:r>
          </w:p>
          <w:p w:rsidR="0078250B" w:rsidRDefault="0078250B" w:rsidP="00D761AB">
            <w:pPr>
              <w:spacing w:before="60" w:line="288" w:lineRule="auto"/>
              <w:jc w:val="center"/>
              <w:rPr>
                <w:rFonts w:ascii="Times New Roman" w:hAnsi="Times New Roman"/>
                <w:sz w:val="26"/>
                <w:szCs w:val="26"/>
                <w:lang w:val="en-US"/>
              </w:rPr>
            </w:pPr>
            <w:r>
              <w:rPr>
                <w:rFonts w:ascii="Times New Roman" w:hAnsi="Times New Roman"/>
                <w:sz w:val="26"/>
                <w:szCs w:val="26"/>
                <w:lang w:val="en-US"/>
              </w:rPr>
              <w:t>Giám đốc TCHC</w:t>
            </w:r>
          </w:p>
        </w:tc>
      </w:tr>
      <w:tr w:rsidR="00A9005B" w:rsidTr="00D761AB">
        <w:tc>
          <w:tcPr>
            <w:tcW w:w="1428" w:type="dxa"/>
            <w:vMerge/>
            <w:vAlign w:val="center"/>
          </w:tcPr>
          <w:p w:rsidR="00A9005B" w:rsidRDefault="00A9005B" w:rsidP="00D761AB">
            <w:pPr>
              <w:spacing w:before="60" w:line="288" w:lineRule="auto"/>
              <w:jc w:val="center"/>
              <w:rPr>
                <w:lang w:val="en-US"/>
              </w:rPr>
            </w:pPr>
          </w:p>
        </w:tc>
        <w:tc>
          <w:tcPr>
            <w:tcW w:w="5940" w:type="dxa"/>
            <w:vAlign w:val="center"/>
          </w:tcPr>
          <w:p w:rsidR="00A9005B" w:rsidRPr="00A25E37" w:rsidRDefault="00A9005B" w:rsidP="00C905AB">
            <w:pPr>
              <w:pStyle w:val="ListParagraph"/>
              <w:numPr>
                <w:ilvl w:val="0"/>
                <w:numId w:val="4"/>
              </w:numPr>
              <w:spacing w:before="60" w:line="288" w:lineRule="auto"/>
              <w:ind w:left="510" w:hanging="340"/>
              <w:jc w:val="both"/>
              <w:rPr>
                <w:rFonts w:ascii="Times New Roman" w:hAnsi="Times New Roman"/>
                <w:sz w:val="26"/>
                <w:szCs w:val="26"/>
                <w:lang w:val="en-US"/>
              </w:rPr>
            </w:pPr>
            <w:r>
              <w:rPr>
                <w:rFonts w:ascii="Times New Roman" w:hAnsi="Times New Roman"/>
                <w:sz w:val="26"/>
                <w:szCs w:val="26"/>
                <w:lang w:val="en-US"/>
              </w:rPr>
              <w:t>Công bố Quy chế bầu cử, phát phiếu bầu cử</w:t>
            </w:r>
          </w:p>
          <w:p w:rsidR="00A9005B" w:rsidRPr="00A25E37" w:rsidRDefault="00A9005B" w:rsidP="00C905AB">
            <w:pPr>
              <w:pStyle w:val="ListParagraph"/>
              <w:spacing w:before="60" w:line="288" w:lineRule="auto"/>
              <w:ind w:left="510"/>
              <w:jc w:val="both"/>
              <w:rPr>
                <w:rFonts w:ascii="Times New Roman" w:hAnsi="Times New Roman"/>
                <w:sz w:val="26"/>
                <w:szCs w:val="26"/>
                <w:lang w:val="en-US"/>
              </w:rPr>
            </w:pPr>
            <w:r>
              <w:rPr>
                <w:rFonts w:ascii="Times New Roman" w:hAnsi="Times New Roman"/>
                <w:sz w:val="26"/>
                <w:szCs w:val="26"/>
                <w:lang w:val="en-US"/>
              </w:rPr>
              <w:t>Tiến hành bầu cử thành viên HĐQT&amp; BKS</w:t>
            </w:r>
          </w:p>
          <w:p w:rsidR="00A9005B" w:rsidRDefault="00A9005B" w:rsidP="00C905AB">
            <w:pPr>
              <w:pStyle w:val="ListParagraph"/>
              <w:spacing w:before="60" w:line="288" w:lineRule="auto"/>
              <w:ind w:left="510"/>
              <w:jc w:val="both"/>
              <w:rPr>
                <w:lang w:val="en-US"/>
              </w:rPr>
            </w:pPr>
            <w:r w:rsidRPr="00BF2A53">
              <w:rPr>
                <w:rFonts w:ascii="Times New Roman" w:hAnsi="Times New Roman"/>
                <w:sz w:val="26"/>
                <w:szCs w:val="26"/>
                <w:lang w:val="en-US"/>
              </w:rPr>
              <w:t>Thu lại phiếu bầu từ cổ đông</w:t>
            </w:r>
          </w:p>
        </w:tc>
        <w:tc>
          <w:tcPr>
            <w:tcW w:w="2770" w:type="dxa"/>
            <w:vAlign w:val="center"/>
          </w:tcPr>
          <w:p w:rsidR="00A9005B" w:rsidRDefault="00A9005B" w:rsidP="009C1BB1">
            <w:pPr>
              <w:spacing w:before="60" w:line="288" w:lineRule="auto"/>
              <w:jc w:val="center"/>
              <w:rPr>
                <w:lang w:val="en-US"/>
              </w:rPr>
            </w:pPr>
            <w:r>
              <w:rPr>
                <w:rFonts w:ascii="Times New Roman" w:hAnsi="Times New Roman"/>
                <w:sz w:val="26"/>
                <w:szCs w:val="26"/>
                <w:lang w:val="en-US"/>
              </w:rPr>
              <w:t>Tổ kiểm phiếu bầu cử</w:t>
            </w:r>
          </w:p>
        </w:tc>
      </w:tr>
      <w:tr w:rsidR="00B8670F" w:rsidTr="00D761AB">
        <w:tc>
          <w:tcPr>
            <w:tcW w:w="1428" w:type="dxa"/>
            <w:vAlign w:val="center"/>
          </w:tcPr>
          <w:p w:rsidR="00A9005B" w:rsidRDefault="00A25E37" w:rsidP="00D761AB">
            <w:pPr>
              <w:spacing w:before="60" w:line="288" w:lineRule="auto"/>
              <w:jc w:val="center"/>
              <w:rPr>
                <w:rFonts w:ascii="Times New Roman" w:hAnsi="Times New Roman"/>
                <w:sz w:val="26"/>
                <w:szCs w:val="26"/>
                <w:lang w:val="en-US"/>
              </w:rPr>
            </w:pPr>
            <w:r>
              <w:rPr>
                <w:rFonts w:ascii="Times New Roman" w:hAnsi="Times New Roman"/>
                <w:sz w:val="26"/>
                <w:szCs w:val="26"/>
              </w:rPr>
              <w:t>1</w:t>
            </w:r>
            <w:r>
              <w:rPr>
                <w:rFonts w:ascii="Times New Roman" w:hAnsi="Times New Roman"/>
                <w:sz w:val="26"/>
                <w:szCs w:val="26"/>
                <w:lang w:val="en-US"/>
              </w:rPr>
              <w:t>1</w:t>
            </w:r>
            <w:r>
              <w:rPr>
                <w:rFonts w:ascii="Times New Roman" w:hAnsi="Times New Roman"/>
                <w:sz w:val="26"/>
                <w:szCs w:val="26"/>
              </w:rPr>
              <w:t>h</w:t>
            </w:r>
            <w:r>
              <w:rPr>
                <w:rFonts w:ascii="Times New Roman" w:hAnsi="Times New Roman"/>
                <w:sz w:val="26"/>
                <w:szCs w:val="26"/>
                <w:lang w:val="en-US"/>
              </w:rPr>
              <w:t>00</w:t>
            </w:r>
          </w:p>
          <w:p w:rsidR="00A9005B" w:rsidRDefault="00A25E37" w:rsidP="00D761AB">
            <w:pPr>
              <w:spacing w:before="60" w:line="288" w:lineRule="auto"/>
              <w:jc w:val="center"/>
              <w:rPr>
                <w:rFonts w:ascii="Times New Roman" w:hAnsi="Times New Roman"/>
                <w:sz w:val="26"/>
                <w:szCs w:val="26"/>
                <w:lang w:val="en-US"/>
              </w:rPr>
            </w:pPr>
            <w:r>
              <w:rPr>
                <w:rFonts w:ascii="Times New Roman" w:hAnsi="Times New Roman"/>
                <w:sz w:val="26"/>
                <w:szCs w:val="26"/>
                <w:lang w:val="en-US"/>
              </w:rPr>
              <w:t>-</w:t>
            </w:r>
          </w:p>
          <w:p w:rsidR="00B8670F" w:rsidRDefault="00A25E37" w:rsidP="00D761AB">
            <w:pPr>
              <w:spacing w:before="60" w:line="288" w:lineRule="auto"/>
              <w:jc w:val="center"/>
              <w:rPr>
                <w:lang w:val="en-US"/>
              </w:rPr>
            </w:pPr>
            <w:r>
              <w:rPr>
                <w:rFonts w:ascii="Times New Roman" w:hAnsi="Times New Roman"/>
                <w:sz w:val="26"/>
                <w:szCs w:val="26"/>
                <w:lang w:val="en-US"/>
              </w:rPr>
              <w:t>14h00</w:t>
            </w:r>
          </w:p>
        </w:tc>
        <w:tc>
          <w:tcPr>
            <w:tcW w:w="5940" w:type="dxa"/>
            <w:vAlign w:val="center"/>
          </w:tcPr>
          <w:p w:rsidR="00B8670F" w:rsidRDefault="00A25E37" w:rsidP="00C905AB">
            <w:pPr>
              <w:pStyle w:val="ListParagraph"/>
              <w:numPr>
                <w:ilvl w:val="0"/>
                <w:numId w:val="4"/>
              </w:numPr>
              <w:spacing w:before="60" w:line="288" w:lineRule="auto"/>
              <w:ind w:left="510" w:hanging="340"/>
              <w:jc w:val="both"/>
              <w:rPr>
                <w:lang w:val="en-US"/>
              </w:rPr>
            </w:pPr>
            <w:r w:rsidRPr="00A25E37">
              <w:rPr>
                <w:rFonts w:ascii="Times New Roman" w:hAnsi="Times New Roman"/>
                <w:sz w:val="26"/>
                <w:szCs w:val="26"/>
                <w:lang w:val="en-US"/>
              </w:rPr>
              <w:t xml:space="preserve">Nghỉ </w:t>
            </w:r>
            <w:r>
              <w:rPr>
                <w:rFonts w:ascii="Times New Roman" w:hAnsi="Times New Roman"/>
                <w:sz w:val="26"/>
                <w:szCs w:val="26"/>
                <w:lang w:val="en-US"/>
              </w:rPr>
              <w:t>trưa, kiểm phiếu bầu cử.</w:t>
            </w:r>
          </w:p>
        </w:tc>
        <w:tc>
          <w:tcPr>
            <w:tcW w:w="2770" w:type="dxa"/>
            <w:vAlign w:val="center"/>
          </w:tcPr>
          <w:p w:rsidR="00B8670F" w:rsidRDefault="00A25E37" w:rsidP="009C1BB1">
            <w:pPr>
              <w:spacing w:before="60" w:line="288" w:lineRule="auto"/>
              <w:jc w:val="center"/>
              <w:rPr>
                <w:lang w:val="en-US"/>
              </w:rPr>
            </w:pPr>
            <w:r>
              <w:rPr>
                <w:rFonts w:ascii="Times New Roman" w:hAnsi="Times New Roman"/>
                <w:sz w:val="26"/>
                <w:szCs w:val="26"/>
                <w:lang w:val="en-US"/>
              </w:rPr>
              <w:t>Tổ kiểm phiếu bầu cử</w:t>
            </w:r>
          </w:p>
        </w:tc>
      </w:tr>
      <w:tr w:rsidR="00A9005B" w:rsidTr="00D761AB">
        <w:tc>
          <w:tcPr>
            <w:tcW w:w="1428" w:type="dxa"/>
            <w:vMerge w:val="restart"/>
            <w:vAlign w:val="center"/>
          </w:tcPr>
          <w:p w:rsidR="00A9005B" w:rsidRDefault="00A9005B" w:rsidP="00D761AB">
            <w:pPr>
              <w:spacing w:before="60" w:line="288" w:lineRule="auto"/>
              <w:jc w:val="center"/>
              <w:rPr>
                <w:rFonts w:ascii="Times New Roman" w:hAnsi="Times New Roman"/>
                <w:sz w:val="26"/>
                <w:szCs w:val="26"/>
                <w:lang w:val="en-US"/>
              </w:rPr>
            </w:pPr>
            <w:r w:rsidRPr="00A411AB">
              <w:rPr>
                <w:rFonts w:ascii="Times New Roman" w:hAnsi="Times New Roman"/>
                <w:sz w:val="26"/>
                <w:szCs w:val="26"/>
              </w:rPr>
              <w:t>1</w:t>
            </w:r>
            <w:r>
              <w:rPr>
                <w:rFonts w:ascii="Times New Roman" w:hAnsi="Times New Roman"/>
                <w:sz w:val="26"/>
                <w:szCs w:val="26"/>
                <w:lang w:val="en-US"/>
              </w:rPr>
              <w:t>4</w:t>
            </w:r>
            <w:r w:rsidRPr="00A411AB">
              <w:rPr>
                <w:rFonts w:ascii="Times New Roman" w:hAnsi="Times New Roman"/>
                <w:sz w:val="26"/>
                <w:szCs w:val="26"/>
              </w:rPr>
              <w:t>h</w:t>
            </w:r>
            <w:r>
              <w:rPr>
                <w:rFonts w:ascii="Times New Roman" w:hAnsi="Times New Roman"/>
                <w:sz w:val="26"/>
                <w:szCs w:val="26"/>
                <w:lang w:val="en-US"/>
              </w:rPr>
              <w:t>00</w:t>
            </w:r>
          </w:p>
          <w:p w:rsidR="00A9005B" w:rsidRDefault="00A9005B" w:rsidP="00D761AB">
            <w:pPr>
              <w:spacing w:before="60" w:line="288" w:lineRule="auto"/>
              <w:jc w:val="center"/>
              <w:rPr>
                <w:rFonts w:ascii="Times New Roman" w:hAnsi="Times New Roman"/>
                <w:sz w:val="26"/>
                <w:szCs w:val="26"/>
                <w:lang w:val="en-US"/>
              </w:rPr>
            </w:pPr>
            <w:r w:rsidRPr="00A411AB">
              <w:rPr>
                <w:rFonts w:ascii="Times New Roman" w:hAnsi="Times New Roman"/>
                <w:sz w:val="26"/>
                <w:szCs w:val="26"/>
              </w:rPr>
              <w:t>-</w:t>
            </w:r>
          </w:p>
          <w:p w:rsidR="00A9005B" w:rsidRDefault="00A9005B" w:rsidP="00D761AB">
            <w:pPr>
              <w:spacing w:before="60" w:line="288" w:lineRule="auto"/>
              <w:jc w:val="center"/>
              <w:rPr>
                <w:lang w:val="en-US"/>
              </w:rPr>
            </w:pPr>
            <w:r w:rsidRPr="00A411AB">
              <w:rPr>
                <w:rFonts w:ascii="Times New Roman" w:hAnsi="Times New Roman"/>
                <w:sz w:val="26"/>
                <w:szCs w:val="26"/>
              </w:rPr>
              <w:t>1</w:t>
            </w:r>
            <w:r>
              <w:rPr>
                <w:rFonts w:ascii="Times New Roman" w:hAnsi="Times New Roman"/>
                <w:sz w:val="26"/>
                <w:szCs w:val="26"/>
                <w:lang w:val="en-US"/>
              </w:rPr>
              <w:t>5h00</w:t>
            </w:r>
          </w:p>
        </w:tc>
        <w:tc>
          <w:tcPr>
            <w:tcW w:w="5940" w:type="dxa"/>
            <w:vAlign w:val="center"/>
          </w:tcPr>
          <w:p w:rsidR="00A9005B" w:rsidRDefault="00A9005B" w:rsidP="00C905AB">
            <w:pPr>
              <w:pStyle w:val="ListParagraph"/>
              <w:numPr>
                <w:ilvl w:val="0"/>
                <w:numId w:val="4"/>
              </w:numPr>
              <w:spacing w:before="60" w:line="288" w:lineRule="auto"/>
              <w:ind w:left="510" w:hanging="340"/>
              <w:jc w:val="both"/>
              <w:rPr>
                <w:lang w:val="en-US"/>
              </w:rPr>
            </w:pPr>
            <w:r w:rsidRPr="00B64B46">
              <w:rPr>
                <w:rFonts w:ascii="Times New Roman" w:hAnsi="Times New Roman"/>
                <w:sz w:val="26"/>
                <w:szCs w:val="26"/>
                <w:lang w:val="en-US"/>
              </w:rPr>
              <w:t>Đại hội tiến hành thảo luận</w:t>
            </w:r>
            <w:r>
              <w:rPr>
                <w:rFonts w:ascii="Times New Roman" w:hAnsi="Times New Roman"/>
                <w:sz w:val="26"/>
                <w:szCs w:val="26"/>
                <w:lang w:val="en-US"/>
              </w:rPr>
              <w:t>.</w:t>
            </w:r>
          </w:p>
        </w:tc>
        <w:tc>
          <w:tcPr>
            <w:tcW w:w="2770" w:type="dxa"/>
            <w:vAlign w:val="center"/>
          </w:tcPr>
          <w:p w:rsidR="00A9005B" w:rsidRDefault="00A9005B" w:rsidP="00D761AB">
            <w:pPr>
              <w:spacing w:before="60" w:line="288" w:lineRule="auto"/>
              <w:jc w:val="center"/>
              <w:rPr>
                <w:lang w:val="en-US"/>
              </w:rPr>
            </w:pPr>
            <w:r>
              <w:rPr>
                <w:rFonts w:ascii="Times New Roman" w:hAnsi="Times New Roman"/>
                <w:sz w:val="26"/>
                <w:szCs w:val="26"/>
                <w:lang w:val="en-US"/>
              </w:rPr>
              <w:t>Chủ tọa</w:t>
            </w:r>
          </w:p>
        </w:tc>
      </w:tr>
      <w:tr w:rsidR="00A9005B" w:rsidTr="00D761AB">
        <w:tc>
          <w:tcPr>
            <w:tcW w:w="1428" w:type="dxa"/>
            <w:vMerge/>
            <w:vAlign w:val="center"/>
          </w:tcPr>
          <w:p w:rsidR="00A9005B" w:rsidRDefault="00A9005B" w:rsidP="00D761AB">
            <w:pPr>
              <w:spacing w:before="60" w:line="288" w:lineRule="auto"/>
              <w:jc w:val="center"/>
              <w:rPr>
                <w:lang w:val="en-US"/>
              </w:rPr>
            </w:pPr>
          </w:p>
        </w:tc>
        <w:tc>
          <w:tcPr>
            <w:tcW w:w="5940" w:type="dxa"/>
            <w:vAlign w:val="center"/>
          </w:tcPr>
          <w:p w:rsidR="00A9005B" w:rsidRDefault="00A9005B" w:rsidP="00C905AB">
            <w:pPr>
              <w:pStyle w:val="ListParagraph"/>
              <w:numPr>
                <w:ilvl w:val="0"/>
                <w:numId w:val="4"/>
              </w:numPr>
              <w:spacing w:before="60" w:line="288" w:lineRule="auto"/>
              <w:ind w:left="510" w:hanging="340"/>
              <w:jc w:val="both"/>
              <w:rPr>
                <w:lang w:val="en-US"/>
              </w:rPr>
            </w:pPr>
            <w:r w:rsidRPr="00B64B46">
              <w:rPr>
                <w:rFonts w:ascii="Times New Roman" w:hAnsi="Times New Roman"/>
                <w:sz w:val="26"/>
                <w:szCs w:val="26"/>
                <w:lang w:val="en-US"/>
              </w:rPr>
              <w:t xml:space="preserve">Lấy ý kiến biểu quyết của các </w:t>
            </w:r>
            <w:r>
              <w:rPr>
                <w:rFonts w:ascii="Times New Roman" w:hAnsi="Times New Roman"/>
                <w:sz w:val="26"/>
                <w:szCs w:val="26"/>
                <w:lang w:val="en-US"/>
              </w:rPr>
              <w:t>C</w:t>
            </w:r>
            <w:r w:rsidRPr="00B64B46">
              <w:rPr>
                <w:rFonts w:ascii="Times New Roman" w:hAnsi="Times New Roman"/>
                <w:sz w:val="26"/>
                <w:szCs w:val="26"/>
                <w:lang w:val="en-US"/>
              </w:rPr>
              <w:t xml:space="preserve">ổ đông về từng </w:t>
            </w:r>
            <w:r>
              <w:rPr>
                <w:rFonts w:ascii="Times New Roman" w:hAnsi="Times New Roman"/>
                <w:sz w:val="26"/>
                <w:szCs w:val="26"/>
                <w:lang w:val="en-US"/>
              </w:rPr>
              <w:t xml:space="preserve"> </w:t>
            </w:r>
            <w:r w:rsidRPr="00B64B46">
              <w:rPr>
                <w:rFonts w:ascii="Times New Roman" w:hAnsi="Times New Roman"/>
                <w:sz w:val="26"/>
                <w:szCs w:val="26"/>
                <w:lang w:val="en-US"/>
              </w:rPr>
              <w:t>vấn đề</w:t>
            </w:r>
            <w:r>
              <w:rPr>
                <w:rFonts w:ascii="Times New Roman" w:hAnsi="Times New Roman"/>
                <w:sz w:val="26"/>
                <w:szCs w:val="26"/>
                <w:lang w:val="en-US"/>
              </w:rPr>
              <w:t>.</w:t>
            </w:r>
          </w:p>
        </w:tc>
        <w:tc>
          <w:tcPr>
            <w:tcW w:w="2770" w:type="dxa"/>
            <w:vAlign w:val="center"/>
          </w:tcPr>
          <w:p w:rsidR="00A9005B" w:rsidRDefault="00A9005B" w:rsidP="00D761AB">
            <w:pPr>
              <w:spacing w:before="60" w:line="288" w:lineRule="auto"/>
              <w:jc w:val="center"/>
              <w:rPr>
                <w:lang w:val="en-US"/>
              </w:rPr>
            </w:pPr>
            <w:r>
              <w:rPr>
                <w:rFonts w:ascii="Times New Roman" w:hAnsi="Times New Roman"/>
                <w:sz w:val="26"/>
                <w:szCs w:val="26"/>
                <w:lang w:val="en-US"/>
              </w:rPr>
              <w:t>Chủ tọa</w:t>
            </w:r>
          </w:p>
        </w:tc>
      </w:tr>
      <w:tr w:rsidR="00A9005B" w:rsidTr="00D761AB">
        <w:tc>
          <w:tcPr>
            <w:tcW w:w="1428" w:type="dxa"/>
            <w:vMerge/>
            <w:vAlign w:val="center"/>
          </w:tcPr>
          <w:p w:rsidR="00A9005B" w:rsidRDefault="00A9005B" w:rsidP="00D761AB">
            <w:pPr>
              <w:spacing w:before="60" w:line="288" w:lineRule="auto"/>
              <w:jc w:val="center"/>
              <w:rPr>
                <w:lang w:val="en-US"/>
              </w:rPr>
            </w:pPr>
          </w:p>
        </w:tc>
        <w:tc>
          <w:tcPr>
            <w:tcW w:w="5940" w:type="dxa"/>
            <w:vAlign w:val="center"/>
          </w:tcPr>
          <w:p w:rsidR="00A9005B" w:rsidRDefault="00A9005B" w:rsidP="00C85C3A">
            <w:pPr>
              <w:pStyle w:val="ListParagraph"/>
              <w:numPr>
                <w:ilvl w:val="0"/>
                <w:numId w:val="4"/>
              </w:numPr>
              <w:spacing w:before="60" w:line="288" w:lineRule="auto"/>
              <w:ind w:left="510" w:hanging="340"/>
              <w:jc w:val="both"/>
              <w:rPr>
                <w:lang w:val="en-US"/>
              </w:rPr>
            </w:pPr>
            <w:r>
              <w:rPr>
                <w:rFonts w:ascii="Times New Roman" w:hAnsi="Times New Roman"/>
                <w:sz w:val="26"/>
                <w:szCs w:val="26"/>
                <w:lang w:val="en-US"/>
              </w:rPr>
              <w:t>C</w:t>
            </w:r>
            <w:r w:rsidRPr="00DD02AB">
              <w:rPr>
                <w:rFonts w:ascii="Times New Roman" w:hAnsi="Times New Roman"/>
                <w:sz w:val="26"/>
                <w:szCs w:val="26"/>
                <w:lang w:val="en-US"/>
              </w:rPr>
              <w:t>ông bố kết quả</w:t>
            </w:r>
            <w:r>
              <w:rPr>
                <w:rFonts w:ascii="Times New Roman" w:hAnsi="Times New Roman"/>
                <w:sz w:val="26"/>
                <w:szCs w:val="26"/>
                <w:lang w:val="en-US"/>
              </w:rPr>
              <w:t xml:space="preserve"> bầu cử</w:t>
            </w:r>
            <w:r w:rsidR="00C85C3A">
              <w:rPr>
                <w:rFonts w:ascii="Times New Roman" w:hAnsi="Times New Roman"/>
                <w:sz w:val="26"/>
                <w:szCs w:val="26"/>
                <w:lang w:val="en-US"/>
              </w:rPr>
              <w:t>.</w:t>
            </w:r>
          </w:p>
        </w:tc>
        <w:tc>
          <w:tcPr>
            <w:tcW w:w="2770" w:type="dxa"/>
            <w:vAlign w:val="center"/>
          </w:tcPr>
          <w:p w:rsidR="00A9005B" w:rsidRDefault="00C85C3A" w:rsidP="00C85C3A">
            <w:pPr>
              <w:spacing w:before="60" w:line="288" w:lineRule="auto"/>
              <w:jc w:val="center"/>
              <w:rPr>
                <w:lang w:val="en-US"/>
              </w:rPr>
            </w:pPr>
            <w:r>
              <w:rPr>
                <w:rFonts w:ascii="Times New Roman" w:hAnsi="Times New Roman"/>
                <w:sz w:val="26"/>
                <w:szCs w:val="26"/>
                <w:lang w:val="en-US"/>
              </w:rPr>
              <w:t>Tổ kiểm phiếu bầu cử</w:t>
            </w:r>
          </w:p>
        </w:tc>
      </w:tr>
      <w:tr w:rsidR="00A9005B" w:rsidTr="00D761AB">
        <w:tc>
          <w:tcPr>
            <w:tcW w:w="1428" w:type="dxa"/>
            <w:vMerge/>
            <w:vAlign w:val="center"/>
          </w:tcPr>
          <w:p w:rsidR="00A9005B" w:rsidRDefault="00A9005B" w:rsidP="00D761AB">
            <w:pPr>
              <w:spacing w:before="60" w:line="288" w:lineRule="auto"/>
              <w:jc w:val="center"/>
              <w:rPr>
                <w:lang w:val="en-US"/>
              </w:rPr>
            </w:pPr>
          </w:p>
        </w:tc>
        <w:tc>
          <w:tcPr>
            <w:tcW w:w="5940" w:type="dxa"/>
            <w:vAlign w:val="center"/>
          </w:tcPr>
          <w:p w:rsidR="00A9005B" w:rsidRDefault="00A9005B" w:rsidP="00C905AB">
            <w:pPr>
              <w:pStyle w:val="ListParagraph"/>
              <w:numPr>
                <w:ilvl w:val="0"/>
                <w:numId w:val="4"/>
              </w:numPr>
              <w:spacing w:before="60" w:line="288" w:lineRule="auto"/>
              <w:ind w:left="510" w:hanging="340"/>
              <w:jc w:val="both"/>
              <w:rPr>
                <w:lang w:val="en-US"/>
              </w:rPr>
            </w:pPr>
            <w:r>
              <w:rPr>
                <w:rFonts w:ascii="Times New Roman" w:hAnsi="Times New Roman"/>
                <w:sz w:val="26"/>
                <w:szCs w:val="26"/>
                <w:lang w:val="en-US"/>
              </w:rPr>
              <w:t>Phát biểu của Đại biểu, khách mời</w:t>
            </w:r>
          </w:p>
        </w:tc>
        <w:tc>
          <w:tcPr>
            <w:tcW w:w="2770" w:type="dxa"/>
            <w:vAlign w:val="center"/>
          </w:tcPr>
          <w:p w:rsidR="00A9005B" w:rsidRDefault="00A9005B" w:rsidP="00D761AB">
            <w:pPr>
              <w:spacing w:before="60" w:line="288" w:lineRule="auto"/>
              <w:jc w:val="center"/>
              <w:rPr>
                <w:lang w:val="en-US"/>
              </w:rPr>
            </w:pPr>
            <w:r>
              <w:rPr>
                <w:rFonts w:ascii="Times New Roman" w:hAnsi="Times New Roman"/>
                <w:sz w:val="26"/>
                <w:szCs w:val="26"/>
                <w:lang w:val="en-US"/>
              </w:rPr>
              <w:t>Chủ tọa</w:t>
            </w:r>
          </w:p>
        </w:tc>
      </w:tr>
      <w:tr w:rsidR="00DD02AB" w:rsidTr="00D761AB">
        <w:tc>
          <w:tcPr>
            <w:tcW w:w="10138" w:type="dxa"/>
            <w:gridSpan w:val="3"/>
            <w:vAlign w:val="center"/>
          </w:tcPr>
          <w:p w:rsidR="00DD02AB" w:rsidRDefault="00DD02AB" w:rsidP="00C905AB">
            <w:pPr>
              <w:pStyle w:val="ListParagraph"/>
              <w:numPr>
                <w:ilvl w:val="0"/>
                <w:numId w:val="3"/>
              </w:numPr>
              <w:spacing w:before="60" w:line="288" w:lineRule="auto"/>
              <w:jc w:val="both"/>
              <w:rPr>
                <w:lang w:val="en-US"/>
              </w:rPr>
            </w:pPr>
            <w:r w:rsidRPr="00A411AB">
              <w:rPr>
                <w:rFonts w:ascii="Times New Roman" w:hAnsi="Times New Roman"/>
                <w:b/>
                <w:sz w:val="26"/>
                <w:szCs w:val="26"/>
                <w:lang w:val="en-US"/>
              </w:rPr>
              <w:t>Bế mạc Đại hội:</w:t>
            </w:r>
          </w:p>
        </w:tc>
      </w:tr>
      <w:tr w:rsidR="00A9005B" w:rsidTr="00D761AB">
        <w:tc>
          <w:tcPr>
            <w:tcW w:w="1428" w:type="dxa"/>
            <w:vMerge w:val="restart"/>
            <w:vAlign w:val="center"/>
          </w:tcPr>
          <w:p w:rsidR="00A9005B" w:rsidRDefault="00A9005B" w:rsidP="00D761AB">
            <w:pPr>
              <w:spacing w:before="60" w:line="288" w:lineRule="auto"/>
              <w:jc w:val="center"/>
              <w:rPr>
                <w:rFonts w:ascii="Times New Roman" w:hAnsi="Times New Roman"/>
                <w:sz w:val="26"/>
                <w:szCs w:val="26"/>
                <w:lang w:val="en-US"/>
              </w:rPr>
            </w:pPr>
            <w:r>
              <w:rPr>
                <w:rFonts w:ascii="Times New Roman" w:hAnsi="Times New Roman"/>
                <w:sz w:val="26"/>
                <w:szCs w:val="26"/>
                <w:lang w:val="en-US"/>
              </w:rPr>
              <w:t>15h00</w:t>
            </w:r>
          </w:p>
          <w:p w:rsidR="00A9005B" w:rsidRDefault="00A9005B" w:rsidP="00D761AB">
            <w:pPr>
              <w:spacing w:before="60" w:line="288" w:lineRule="auto"/>
              <w:jc w:val="center"/>
              <w:rPr>
                <w:rFonts w:ascii="Times New Roman" w:hAnsi="Times New Roman"/>
                <w:sz w:val="26"/>
                <w:szCs w:val="26"/>
                <w:lang w:val="en-US"/>
              </w:rPr>
            </w:pPr>
            <w:r>
              <w:rPr>
                <w:rFonts w:ascii="Times New Roman" w:hAnsi="Times New Roman"/>
                <w:sz w:val="26"/>
                <w:szCs w:val="26"/>
                <w:lang w:val="en-US"/>
              </w:rPr>
              <w:t>-</w:t>
            </w:r>
          </w:p>
          <w:p w:rsidR="00A9005B" w:rsidRDefault="00A9005B" w:rsidP="00D761AB">
            <w:pPr>
              <w:spacing w:before="60" w:line="288" w:lineRule="auto"/>
              <w:jc w:val="center"/>
              <w:rPr>
                <w:lang w:val="en-US"/>
              </w:rPr>
            </w:pPr>
            <w:r>
              <w:rPr>
                <w:rFonts w:ascii="Times New Roman" w:hAnsi="Times New Roman"/>
                <w:sz w:val="26"/>
                <w:szCs w:val="26"/>
                <w:lang w:val="en-US"/>
              </w:rPr>
              <w:t>16h00</w:t>
            </w:r>
          </w:p>
        </w:tc>
        <w:tc>
          <w:tcPr>
            <w:tcW w:w="5940" w:type="dxa"/>
            <w:vAlign w:val="center"/>
          </w:tcPr>
          <w:p w:rsidR="00A9005B" w:rsidRDefault="00A9005B" w:rsidP="00C905AB">
            <w:pPr>
              <w:pStyle w:val="ListParagraph"/>
              <w:numPr>
                <w:ilvl w:val="0"/>
                <w:numId w:val="4"/>
              </w:numPr>
              <w:spacing w:before="60" w:line="288" w:lineRule="auto"/>
              <w:ind w:left="510" w:hanging="340"/>
              <w:jc w:val="both"/>
              <w:rPr>
                <w:lang w:val="en-US"/>
              </w:rPr>
            </w:pPr>
            <w:r w:rsidRPr="00DD02AB">
              <w:rPr>
                <w:rFonts w:ascii="Times New Roman" w:hAnsi="Times New Roman"/>
                <w:sz w:val="26"/>
                <w:szCs w:val="26"/>
                <w:lang w:val="en-US"/>
              </w:rPr>
              <w:t>Thông qua Nghị quyết ĐH</w:t>
            </w:r>
            <w:r>
              <w:rPr>
                <w:rFonts w:ascii="Times New Roman" w:hAnsi="Times New Roman"/>
                <w:sz w:val="26"/>
                <w:szCs w:val="26"/>
                <w:lang w:val="en-US"/>
              </w:rPr>
              <w:t>Đ</w:t>
            </w:r>
            <w:r w:rsidRPr="00DD02AB">
              <w:rPr>
                <w:rFonts w:ascii="Times New Roman" w:hAnsi="Times New Roman"/>
                <w:sz w:val="26"/>
                <w:szCs w:val="26"/>
                <w:lang w:val="en-US"/>
              </w:rPr>
              <w:t xml:space="preserve">CĐ </w:t>
            </w:r>
            <w:r>
              <w:rPr>
                <w:rFonts w:ascii="Times New Roman" w:hAnsi="Times New Roman"/>
                <w:sz w:val="26"/>
                <w:szCs w:val="26"/>
                <w:lang w:val="en-US"/>
              </w:rPr>
              <w:t>2015</w:t>
            </w:r>
          </w:p>
        </w:tc>
        <w:tc>
          <w:tcPr>
            <w:tcW w:w="2770" w:type="dxa"/>
            <w:vAlign w:val="center"/>
          </w:tcPr>
          <w:p w:rsidR="00A9005B" w:rsidRDefault="00A9005B" w:rsidP="009C1BB1">
            <w:pPr>
              <w:spacing w:before="60" w:line="288" w:lineRule="auto"/>
              <w:jc w:val="center"/>
              <w:rPr>
                <w:lang w:val="en-US"/>
              </w:rPr>
            </w:pPr>
            <w:r>
              <w:rPr>
                <w:rFonts w:ascii="Times New Roman" w:hAnsi="Times New Roman"/>
                <w:sz w:val="26"/>
                <w:szCs w:val="26"/>
                <w:lang w:val="en-US"/>
              </w:rPr>
              <w:t>Tổ Thư ký</w:t>
            </w:r>
          </w:p>
        </w:tc>
      </w:tr>
      <w:tr w:rsidR="00A9005B" w:rsidTr="00D761AB">
        <w:tc>
          <w:tcPr>
            <w:tcW w:w="1428" w:type="dxa"/>
            <w:vMerge/>
            <w:vAlign w:val="center"/>
          </w:tcPr>
          <w:p w:rsidR="00A9005B" w:rsidRDefault="00A9005B" w:rsidP="00D761AB">
            <w:pPr>
              <w:spacing w:before="60" w:line="288" w:lineRule="auto"/>
              <w:jc w:val="center"/>
              <w:rPr>
                <w:lang w:val="en-US"/>
              </w:rPr>
            </w:pPr>
          </w:p>
        </w:tc>
        <w:tc>
          <w:tcPr>
            <w:tcW w:w="5940" w:type="dxa"/>
            <w:vAlign w:val="center"/>
          </w:tcPr>
          <w:p w:rsidR="00A9005B" w:rsidRDefault="00A9005B" w:rsidP="00C905AB">
            <w:pPr>
              <w:pStyle w:val="ListParagraph"/>
              <w:numPr>
                <w:ilvl w:val="0"/>
                <w:numId w:val="4"/>
              </w:numPr>
              <w:spacing w:before="60" w:line="288" w:lineRule="auto"/>
              <w:ind w:left="510" w:hanging="340"/>
              <w:jc w:val="both"/>
              <w:rPr>
                <w:lang w:val="en-US"/>
              </w:rPr>
            </w:pPr>
            <w:r>
              <w:rPr>
                <w:rFonts w:ascii="Times New Roman" w:hAnsi="Times New Roman"/>
                <w:sz w:val="26"/>
                <w:szCs w:val="26"/>
                <w:lang w:val="en-US"/>
              </w:rPr>
              <w:t>Biểu quyết thông qua Nghị quyết ĐHĐCĐ 2015</w:t>
            </w:r>
          </w:p>
        </w:tc>
        <w:tc>
          <w:tcPr>
            <w:tcW w:w="2770" w:type="dxa"/>
            <w:vAlign w:val="center"/>
          </w:tcPr>
          <w:p w:rsidR="00A9005B" w:rsidRDefault="00A9005B" w:rsidP="00D761AB">
            <w:pPr>
              <w:spacing w:before="60" w:line="288" w:lineRule="auto"/>
              <w:jc w:val="center"/>
              <w:rPr>
                <w:lang w:val="en-US"/>
              </w:rPr>
            </w:pPr>
            <w:r>
              <w:rPr>
                <w:rFonts w:ascii="Times New Roman" w:hAnsi="Times New Roman"/>
                <w:sz w:val="26"/>
                <w:szCs w:val="26"/>
                <w:lang w:val="en-US"/>
              </w:rPr>
              <w:t>Chủ tọa</w:t>
            </w:r>
          </w:p>
        </w:tc>
      </w:tr>
      <w:tr w:rsidR="00A9005B" w:rsidTr="00D761AB">
        <w:tc>
          <w:tcPr>
            <w:tcW w:w="1428" w:type="dxa"/>
            <w:vMerge/>
            <w:vAlign w:val="center"/>
          </w:tcPr>
          <w:p w:rsidR="00A9005B" w:rsidRDefault="00A9005B" w:rsidP="00D761AB">
            <w:pPr>
              <w:spacing w:before="60" w:line="288" w:lineRule="auto"/>
              <w:jc w:val="center"/>
              <w:rPr>
                <w:lang w:val="en-US"/>
              </w:rPr>
            </w:pPr>
          </w:p>
        </w:tc>
        <w:tc>
          <w:tcPr>
            <w:tcW w:w="5940" w:type="dxa"/>
            <w:vAlign w:val="center"/>
          </w:tcPr>
          <w:p w:rsidR="00A9005B" w:rsidRDefault="00A9005B" w:rsidP="00C905AB">
            <w:pPr>
              <w:pStyle w:val="ListParagraph"/>
              <w:numPr>
                <w:ilvl w:val="0"/>
                <w:numId w:val="4"/>
              </w:numPr>
              <w:spacing w:before="60" w:line="288" w:lineRule="auto"/>
              <w:ind w:left="510" w:hanging="340"/>
              <w:jc w:val="both"/>
              <w:rPr>
                <w:lang w:val="en-US"/>
              </w:rPr>
            </w:pPr>
            <w:r>
              <w:rPr>
                <w:rFonts w:ascii="Times New Roman" w:hAnsi="Times New Roman"/>
                <w:sz w:val="26"/>
                <w:szCs w:val="26"/>
                <w:lang w:val="en-US"/>
              </w:rPr>
              <w:t>Bế mạc Đại hội</w:t>
            </w:r>
          </w:p>
        </w:tc>
        <w:tc>
          <w:tcPr>
            <w:tcW w:w="2770" w:type="dxa"/>
            <w:vAlign w:val="center"/>
          </w:tcPr>
          <w:p w:rsidR="00A9005B" w:rsidRDefault="00A9005B" w:rsidP="00D761AB">
            <w:pPr>
              <w:spacing w:before="60" w:line="288" w:lineRule="auto"/>
              <w:jc w:val="center"/>
              <w:rPr>
                <w:lang w:val="en-US"/>
              </w:rPr>
            </w:pPr>
            <w:r>
              <w:rPr>
                <w:rFonts w:ascii="Times New Roman" w:hAnsi="Times New Roman"/>
                <w:sz w:val="26"/>
                <w:szCs w:val="26"/>
                <w:lang w:val="en-US"/>
              </w:rPr>
              <w:t>Chủ tọa</w:t>
            </w:r>
          </w:p>
        </w:tc>
      </w:tr>
    </w:tbl>
    <w:p w:rsidR="00DD02AB" w:rsidRDefault="00DD02AB" w:rsidP="00B63317">
      <w:pPr>
        <w:rPr>
          <w:lang w:val="en-US"/>
        </w:rPr>
      </w:pPr>
    </w:p>
    <w:p w:rsidR="00A9005B" w:rsidRDefault="00DD02AB" w:rsidP="00DD02AB">
      <w:pPr>
        <w:jc w:val="right"/>
        <w:rPr>
          <w:rFonts w:ascii="Times New Roman" w:hAnsi="Times New Roman"/>
          <w:b/>
          <w:sz w:val="28"/>
          <w:szCs w:val="28"/>
          <w:u w:val="single"/>
          <w:lang w:val="en-US"/>
        </w:rPr>
      </w:pPr>
      <w:r w:rsidRPr="00DD02AB">
        <w:rPr>
          <w:rFonts w:ascii="Times New Roman" w:hAnsi="Times New Roman"/>
          <w:b/>
          <w:sz w:val="28"/>
          <w:szCs w:val="28"/>
          <w:u w:val="single"/>
          <w:lang w:val="en-US"/>
        </w:rPr>
        <w:t xml:space="preserve">BAN TỔ CHỨC </w:t>
      </w:r>
    </w:p>
    <w:sectPr w:rsidR="00A9005B" w:rsidSect="00B469D7">
      <w:footerReference w:type="default" r:id="rId9"/>
      <w:pgSz w:w="11907" w:h="16840" w:code="9"/>
      <w:pgMar w:top="1134" w:right="851"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269" w:rsidRDefault="00E07269" w:rsidP="00B8670F">
      <w:pPr>
        <w:spacing w:after="0" w:line="240" w:lineRule="auto"/>
      </w:pPr>
      <w:r>
        <w:separator/>
      </w:r>
    </w:p>
  </w:endnote>
  <w:endnote w:type="continuationSeparator" w:id="0">
    <w:p w:rsidR="00E07269" w:rsidRDefault="00E07269" w:rsidP="00B867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70F" w:rsidRPr="002E67F8" w:rsidRDefault="00B8670F" w:rsidP="00B8670F">
    <w:pPr>
      <w:pStyle w:val="Footer"/>
      <w:jc w:val="right"/>
      <w:rPr>
        <w:rFonts w:ascii="Times New Roman" w:hAnsi="Times New Roman"/>
        <w:b/>
      </w:rPr>
    </w:pPr>
    <w:r w:rsidRPr="002E67F8">
      <w:rPr>
        <w:rFonts w:ascii="Times New Roman" w:hAnsi="Times New Roman"/>
        <w:b/>
        <w:noProof w:val="0"/>
      </w:rPr>
      <w:fldChar w:fldCharType="begin"/>
    </w:r>
    <w:r w:rsidRPr="002E67F8">
      <w:rPr>
        <w:rFonts w:ascii="Times New Roman" w:hAnsi="Times New Roman"/>
        <w:b/>
      </w:rPr>
      <w:instrText xml:space="preserve"> PAGE   \* MERGEFORMAT </w:instrText>
    </w:r>
    <w:r w:rsidRPr="002E67F8">
      <w:rPr>
        <w:rFonts w:ascii="Times New Roman" w:hAnsi="Times New Roman"/>
        <w:b/>
        <w:noProof w:val="0"/>
      </w:rPr>
      <w:fldChar w:fldCharType="separate"/>
    </w:r>
    <w:r w:rsidR="009B0E95">
      <w:rPr>
        <w:rFonts w:ascii="Times New Roman" w:hAnsi="Times New Roman"/>
        <w:b/>
      </w:rPr>
      <w:t>2</w:t>
    </w:r>
    <w:r w:rsidRPr="002E67F8">
      <w:rPr>
        <w:rFonts w:ascii="Times New Roman" w:hAnsi="Times New Roman"/>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269" w:rsidRDefault="00E07269" w:rsidP="00B8670F">
      <w:pPr>
        <w:spacing w:after="0" w:line="240" w:lineRule="auto"/>
      </w:pPr>
      <w:r>
        <w:separator/>
      </w:r>
    </w:p>
  </w:footnote>
  <w:footnote w:type="continuationSeparator" w:id="0">
    <w:p w:rsidR="00E07269" w:rsidRDefault="00E07269" w:rsidP="00B867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915A3"/>
    <w:multiLevelType w:val="hybridMultilevel"/>
    <w:tmpl w:val="30C68A94"/>
    <w:lvl w:ilvl="0" w:tplc="FC74A8C6">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5E7A4994"/>
    <w:multiLevelType w:val="hybridMultilevel"/>
    <w:tmpl w:val="323EF238"/>
    <w:lvl w:ilvl="0" w:tplc="FD925F6A">
      <w:start w:val="1"/>
      <w:numFmt w:val="decimal"/>
      <w:lvlText w:val="%1."/>
      <w:lvlJc w:val="left"/>
      <w:pPr>
        <w:ind w:left="720" w:hanging="360"/>
      </w:pPr>
      <w:rPr>
        <w:rFonts w:ascii="Times New Roman" w:hAnsi="Times New Roman" w:cs="Times New Roman"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C115A3"/>
    <w:multiLevelType w:val="multilevel"/>
    <w:tmpl w:val="066465D6"/>
    <w:lvl w:ilvl="0">
      <w:start w:val="1"/>
      <w:numFmt w:val="decimal"/>
      <w:lvlText w:val="%1."/>
      <w:lvlJc w:val="left"/>
      <w:pPr>
        <w:ind w:left="720" w:hanging="360"/>
      </w:pPr>
      <w:rPr>
        <w:rFonts w:hint="default"/>
      </w:rPr>
    </w:lvl>
    <w:lvl w:ilvl="1">
      <w:start w:val="1"/>
      <w:numFmt w:val="decimal"/>
      <w:isLgl/>
      <w:lvlText w:val="%2."/>
      <w:lvlJc w:val="left"/>
      <w:pPr>
        <w:ind w:left="567" w:hanging="283"/>
      </w:pPr>
      <w:rPr>
        <w:rFonts w:ascii="Times New Roman" w:eastAsia="Calibri" w:hAnsi="Times New Roman" w:cs="Times New Roman" w:hint="default"/>
      </w:rPr>
    </w:lvl>
    <w:lvl w:ilvl="2">
      <w:start w:val="1"/>
      <w:numFmt w:val="decimal"/>
      <w:isLgl/>
      <w:lvlText w:val="%1.%2.%3."/>
      <w:lvlJc w:val="left"/>
      <w:pPr>
        <w:ind w:left="1166" w:hanging="720"/>
      </w:pPr>
      <w:rPr>
        <w:rFonts w:hint="default"/>
      </w:rPr>
    </w:lvl>
    <w:lvl w:ilvl="3">
      <w:start w:val="1"/>
      <w:numFmt w:val="decimal"/>
      <w:isLgl/>
      <w:lvlText w:val="%1.%2.%3.%4."/>
      <w:lvlJc w:val="left"/>
      <w:pPr>
        <w:ind w:left="1569" w:hanging="1080"/>
      </w:pPr>
      <w:rPr>
        <w:rFonts w:hint="default"/>
      </w:rPr>
    </w:lvl>
    <w:lvl w:ilvl="4">
      <w:start w:val="1"/>
      <w:numFmt w:val="decimal"/>
      <w:isLgl/>
      <w:lvlText w:val="%1.%2.%3.%4.%5."/>
      <w:lvlJc w:val="left"/>
      <w:pPr>
        <w:ind w:left="1612" w:hanging="1080"/>
      </w:pPr>
      <w:rPr>
        <w:rFonts w:hint="default"/>
      </w:rPr>
    </w:lvl>
    <w:lvl w:ilvl="5">
      <w:start w:val="1"/>
      <w:numFmt w:val="decimal"/>
      <w:isLgl/>
      <w:lvlText w:val="%1.%2.%3.%4.%5.%6."/>
      <w:lvlJc w:val="left"/>
      <w:pPr>
        <w:ind w:left="201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61" w:hanging="1800"/>
      </w:pPr>
      <w:rPr>
        <w:rFonts w:hint="default"/>
      </w:rPr>
    </w:lvl>
    <w:lvl w:ilvl="8">
      <w:start w:val="1"/>
      <w:numFmt w:val="decimal"/>
      <w:isLgl/>
      <w:lvlText w:val="%1.%2.%3.%4.%5.%6.%7.%8.%9."/>
      <w:lvlJc w:val="left"/>
      <w:pPr>
        <w:ind w:left="2504" w:hanging="1800"/>
      </w:pPr>
      <w:rPr>
        <w:rFonts w:hint="default"/>
      </w:rPr>
    </w:lvl>
  </w:abstractNum>
  <w:abstractNum w:abstractNumId="3">
    <w:nsid w:val="7C0C2EFF"/>
    <w:multiLevelType w:val="hybridMultilevel"/>
    <w:tmpl w:val="8C40F760"/>
    <w:lvl w:ilvl="0" w:tplc="A2C4E824">
      <w:start w:val="1"/>
      <w:numFmt w:val="upperRoman"/>
      <w:lvlText w:val="%1."/>
      <w:lvlJc w:val="right"/>
      <w:pPr>
        <w:ind w:left="720" w:hanging="360"/>
      </w:pPr>
      <w:rPr>
        <w:rFonts w:ascii="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92"/>
    <w:rsid w:val="0002452A"/>
    <w:rsid w:val="001B7955"/>
    <w:rsid w:val="00213547"/>
    <w:rsid w:val="0027374E"/>
    <w:rsid w:val="002E67F8"/>
    <w:rsid w:val="00364430"/>
    <w:rsid w:val="003A2B45"/>
    <w:rsid w:val="004565C8"/>
    <w:rsid w:val="004C457F"/>
    <w:rsid w:val="00515B90"/>
    <w:rsid w:val="006065CC"/>
    <w:rsid w:val="00663F5C"/>
    <w:rsid w:val="006E5056"/>
    <w:rsid w:val="00727F41"/>
    <w:rsid w:val="00777B92"/>
    <w:rsid w:val="0078250B"/>
    <w:rsid w:val="007E12BD"/>
    <w:rsid w:val="007F1E6A"/>
    <w:rsid w:val="008101F9"/>
    <w:rsid w:val="00822903"/>
    <w:rsid w:val="0087025A"/>
    <w:rsid w:val="008A4E3D"/>
    <w:rsid w:val="009B0E95"/>
    <w:rsid w:val="009C1BB1"/>
    <w:rsid w:val="009D130A"/>
    <w:rsid w:val="00A25E37"/>
    <w:rsid w:val="00A60BAA"/>
    <w:rsid w:val="00A9005B"/>
    <w:rsid w:val="00AA1FF6"/>
    <w:rsid w:val="00AA3FBB"/>
    <w:rsid w:val="00AE1225"/>
    <w:rsid w:val="00B469D7"/>
    <w:rsid w:val="00B63317"/>
    <w:rsid w:val="00B64B46"/>
    <w:rsid w:val="00B8670F"/>
    <w:rsid w:val="00C85C3A"/>
    <w:rsid w:val="00C905AB"/>
    <w:rsid w:val="00CB183A"/>
    <w:rsid w:val="00D473CD"/>
    <w:rsid w:val="00D761AB"/>
    <w:rsid w:val="00DD02AB"/>
    <w:rsid w:val="00E00321"/>
    <w:rsid w:val="00E0332D"/>
    <w:rsid w:val="00E07269"/>
    <w:rsid w:val="00F93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9D7"/>
    <w:rPr>
      <w:rFonts w:ascii="Calibri" w:eastAsia="Calibri" w:hAnsi="Calibri" w:cs="Times New Roman"/>
      <w:noProof/>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33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0332D"/>
    <w:pPr>
      <w:ind w:left="720"/>
      <w:contextualSpacing/>
    </w:pPr>
  </w:style>
  <w:style w:type="paragraph" w:styleId="Header">
    <w:name w:val="header"/>
    <w:basedOn w:val="Normal"/>
    <w:link w:val="HeaderChar"/>
    <w:uiPriority w:val="99"/>
    <w:unhideWhenUsed/>
    <w:rsid w:val="00B867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670F"/>
    <w:rPr>
      <w:rFonts w:ascii="Calibri" w:eastAsia="Calibri" w:hAnsi="Calibri" w:cs="Times New Roman"/>
      <w:noProof/>
      <w:lang w:val="vi-VN"/>
    </w:rPr>
  </w:style>
  <w:style w:type="paragraph" w:styleId="Footer">
    <w:name w:val="footer"/>
    <w:basedOn w:val="Normal"/>
    <w:link w:val="FooterChar"/>
    <w:uiPriority w:val="99"/>
    <w:unhideWhenUsed/>
    <w:rsid w:val="00B867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670F"/>
    <w:rPr>
      <w:rFonts w:ascii="Calibri" w:eastAsia="Calibri" w:hAnsi="Calibri" w:cs="Times New Roman"/>
      <w:noProof/>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9D7"/>
    <w:rPr>
      <w:rFonts w:ascii="Calibri" w:eastAsia="Calibri" w:hAnsi="Calibri" w:cs="Times New Roman"/>
      <w:noProof/>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33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0332D"/>
    <w:pPr>
      <w:ind w:left="720"/>
      <w:contextualSpacing/>
    </w:pPr>
  </w:style>
  <w:style w:type="paragraph" w:styleId="Header">
    <w:name w:val="header"/>
    <w:basedOn w:val="Normal"/>
    <w:link w:val="HeaderChar"/>
    <w:uiPriority w:val="99"/>
    <w:unhideWhenUsed/>
    <w:rsid w:val="00B867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670F"/>
    <w:rPr>
      <w:rFonts w:ascii="Calibri" w:eastAsia="Calibri" w:hAnsi="Calibri" w:cs="Times New Roman"/>
      <w:noProof/>
      <w:lang w:val="vi-VN"/>
    </w:rPr>
  </w:style>
  <w:style w:type="paragraph" w:styleId="Footer">
    <w:name w:val="footer"/>
    <w:basedOn w:val="Normal"/>
    <w:link w:val="FooterChar"/>
    <w:uiPriority w:val="99"/>
    <w:unhideWhenUsed/>
    <w:rsid w:val="00B867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670F"/>
    <w:rPr>
      <w:rFonts w:ascii="Calibri" w:eastAsia="Calibri" w:hAnsi="Calibri" w:cs="Times New Roman"/>
      <w:noProof/>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2529A-5FD4-491B-BAE9-972F7555B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375</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ABC</Company>
  <LinksUpToDate>false</LinksUpToDate>
  <CharactersWithSpaces>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c:creator>
  <cp:keywords/>
  <dc:description/>
  <cp:lastModifiedBy>ABC</cp:lastModifiedBy>
  <cp:revision>41</cp:revision>
  <cp:lastPrinted>2015-04-21T06:33:00Z</cp:lastPrinted>
  <dcterms:created xsi:type="dcterms:W3CDTF">2015-03-31T07:00:00Z</dcterms:created>
  <dcterms:modified xsi:type="dcterms:W3CDTF">2015-04-28T02:27:00Z</dcterms:modified>
</cp:coreProperties>
</file>