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6491"/>
        <w:gridCol w:w="1749"/>
      </w:tblGrid>
      <w:tr w:rsidR="002077EE" w:rsidRPr="004E2134" w:rsidTr="005E0067">
        <w:trPr>
          <w:jc w:val="center"/>
        </w:trPr>
        <w:tc>
          <w:tcPr>
            <w:tcW w:w="698" w:type="pct"/>
          </w:tcPr>
          <w:p w:rsidR="002077EE" w:rsidRPr="004E2134" w:rsidRDefault="002077EE" w:rsidP="005745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</w:rPr>
              <w:drawing>
                <wp:anchor distT="0" distB="0" distL="114300" distR="114300" simplePos="0" relativeHeight="251660288" behindDoc="1" locked="0" layoutInCell="1" allowOverlap="1" wp14:anchorId="2124A890" wp14:editId="16636645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1905</wp:posOffset>
                  </wp:positionV>
                  <wp:extent cx="659765" cy="752475"/>
                  <wp:effectExtent l="0" t="0" r="6985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DANAMEC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9" w:type="pct"/>
          </w:tcPr>
          <w:p w:rsidR="002077EE" w:rsidRPr="004E2134" w:rsidRDefault="002077EE" w:rsidP="005745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067">
              <w:rPr>
                <w:rFonts w:ascii="Times New Roman" w:hAnsi="Times New Roman" w:cs="Times New Roman"/>
                <w:b/>
                <w:sz w:val="32"/>
              </w:rPr>
              <w:t>TỔNG CÔN</w:t>
            </w:r>
            <w:r w:rsidR="005E0067" w:rsidRPr="005E0067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46FCF07" wp14:editId="30662512">
                      <wp:simplePos x="0" y="0"/>
                      <wp:positionH relativeFrom="column">
                        <wp:posOffset>-1191260</wp:posOffset>
                      </wp:positionH>
                      <wp:positionV relativeFrom="paragraph">
                        <wp:posOffset>-190500</wp:posOffset>
                      </wp:positionV>
                      <wp:extent cx="6857223" cy="4143375"/>
                      <wp:effectExtent l="0" t="0" r="2032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7223" cy="4143375"/>
                              </a:xfrm>
                              <a:prstGeom prst="rect">
                                <a:avLst/>
                              </a:prstGeom>
                              <a:noFill/>
                              <a:ln w="254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0067" w:rsidRDefault="005E0067" w:rsidP="005E006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93.8pt;margin-top:-15pt;width:539.95pt;height:326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" filled="f" strokeweight="2pt">
                      <v:stroke linestyle="thinThin"/>
                      <v:textbox>
                        <w:txbxContent>
                          <w:p w:rsidR="005E0067" w:rsidRDefault="005E0067" w:rsidP="005E0067"/>
                        </w:txbxContent>
                      </v:textbox>
                    </v:shape>
                  </w:pict>
                </mc:Fallback>
              </mc:AlternateContent>
            </w:r>
            <w:r w:rsidRPr="005E0067">
              <w:rPr>
                <w:rFonts w:ascii="Times New Roman" w:hAnsi="Times New Roman" w:cs="Times New Roman"/>
                <w:b/>
                <w:sz w:val="32"/>
              </w:rPr>
              <w:t>G TY CỔ PHẦN Y TẾ DANAMECO</w:t>
            </w:r>
            <w:r w:rsidRPr="005E006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13" w:type="pct"/>
          </w:tcPr>
          <w:p w:rsidR="002077EE" w:rsidRPr="004E2134" w:rsidRDefault="002077EE" w:rsidP="005745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</w:rPr>
              <w:drawing>
                <wp:anchor distT="0" distB="0" distL="114300" distR="114300" simplePos="0" relativeHeight="251661312" behindDoc="1" locked="0" layoutInCell="1" allowOverlap="1" wp14:anchorId="7E572341" wp14:editId="6FF06BA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40005</wp:posOffset>
                  </wp:positionV>
                  <wp:extent cx="1104900" cy="2762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9001-13485-gsp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077EE" w:rsidRPr="00E92891" w:rsidRDefault="002077EE" w:rsidP="002077EE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2077EE" w:rsidRPr="00E92891" w:rsidRDefault="002077EE" w:rsidP="002077EE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sz w:val="5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E92891">
        <w:rPr>
          <w:rFonts w:ascii="Times New Roman" w:hAnsi="Times New Roman" w:cs="Times New Roman"/>
          <w:b/>
          <w:sz w:val="5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PHIẾU BIỂU QUYẾT</w:t>
      </w:r>
    </w:p>
    <w:p w:rsidR="002077EE" w:rsidRPr="005E0067" w:rsidRDefault="002077EE" w:rsidP="002077EE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noProof/>
          <w:sz w:val="36"/>
        </w:rPr>
      </w:pPr>
      <w:r w:rsidRPr="005E0067">
        <w:rPr>
          <w:rFonts w:ascii="Times New Roman" w:hAnsi="Times New Roman" w:cs="Times New Roman"/>
          <w:b/>
          <w:noProof/>
          <w:sz w:val="36"/>
        </w:rPr>
        <w:t>ĐẠI HỘI ĐỒNG CỔ ĐÔNG THƯỜ</w:t>
      </w:r>
      <w:r w:rsidR="005E0067" w:rsidRPr="005E0067">
        <w:rPr>
          <w:rFonts w:ascii="Times New Roman" w:hAnsi="Times New Roman" w:cs="Times New Roman"/>
          <w:b/>
          <w:noProof/>
          <w:sz w:val="36"/>
        </w:rPr>
        <w:t>NG NIÊN 2015</w:t>
      </w:r>
    </w:p>
    <w:p w:rsidR="002077EE" w:rsidRPr="005E0067" w:rsidRDefault="002077EE" w:rsidP="002077EE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noProof/>
          <w:sz w:val="36"/>
        </w:rPr>
      </w:pPr>
      <w:bookmarkStart w:id="0" w:name="_GoBack"/>
      <w:bookmarkEnd w:id="0"/>
      <w:r w:rsidRPr="005E0067">
        <w:rPr>
          <w:rFonts w:ascii="Times New Roman" w:hAnsi="Times New Roman" w:cs="Times New Roman"/>
          <w:b/>
          <w:noProof/>
          <w:sz w:val="36"/>
        </w:rPr>
        <w:t>NHIỆM KỲ III (2015-2020)</w:t>
      </w:r>
    </w:p>
    <w:p w:rsidR="002077EE" w:rsidRDefault="002077EE" w:rsidP="002077EE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2077EE" w:rsidRPr="005E0067" w:rsidRDefault="002077EE" w:rsidP="005E0067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360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Tên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cổ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đông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: </w:t>
      </w:r>
    </w:p>
    <w:p w:rsidR="002077EE" w:rsidRPr="005E0067" w:rsidRDefault="002077EE" w:rsidP="005E0067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360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Số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cổ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phần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sở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hữu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: </w:t>
      </w:r>
    </w:p>
    <w:p w:rsidR="002077EE" w:rsidRPr="005E0067" w:rsidRDefault="002077EE" w:rsidP="005E0067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360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Số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cổ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phần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được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ủy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quyền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:</w:t>
      </w:r>
    </w:p>
    <w:p w:rsidR="002077EE" w:rsidRPr="005E0067" w:rsidRDefault="002077EE" w:rsidP="005E0067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360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Tổng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số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cổ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phần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biểu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 </w:t>
      </w:r>
      <w:proofErr w:type="spellStart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quyết</w:t>
      </w:r>
      <w:proofErr w:type="spellEnd"/>
      <w:r w:rsidRPr="005E006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: </w:t>
      </w:r>
    </w:p>
    <w:p w:rsidR="00171AA4" w:rsidRDefault="00171AA4"/>
    <w:sectPr w:rsidR="00171AA4" w:rsidSect="005E0067">
      <w:pgSz w:w="12240" w:h="15840"/>
      <w:pgMar w:top="1440" w:right="1440" w:bottom="54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943"/>
    <w:multiLevelType w:val="hybridMultilevel"/>
    <w:tmpl w:val="8F4031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EE"/>
    <w:rsid w:val="00171AA4"/>
    <w:rsid w:val="002077EE"/>
    <w:rsid w:val="005E0067"/>
    <w:rsid w:val="0083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0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0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0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0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0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0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3</cp:revision>
  <cp:lastPrinted>2015-04-23T06:32:00Z</cp:lastPrinted>
  <dcterms:created xsi:type="dcterms:W3CDTF">2015-04-13T08:35:00Z</dcterms:created>
  <dcterms:modified xsi:type="dcterms:W3CDTF">2015-04-23T06:32:00Z</dcterms:modified>
</cp:coreProperties>
</file>